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745" w:rsidRPr="00566A29" w:rsidRDefault="00FF1ABA" w:rsidP="00566A29">
      <w:pPr>
        <w:spacing w:before="120" w:after="0" w:line="240" w:lineRule="auto"/>
        <w:jc w:val="center"/>
        <w:rPr>
          <w:rFonts w:ascii="Times New Roman" w:eastAsia="Times New Roman" w:hAnsi="Times New Roman"/>
          <w:b/>
          <w:sz w:val="24"/>
          <w:szCs w:val="24"/>
        </w:rPr>
      </w:pPr>
      <w:r w:rsidRPr="00566A29">
        <w:rPr>
          <w:rFonts w:ascii="Times New Roman" w:hAnsi="Times New Roman"/>
          <w:b/>
          <w:sz w:val="24"/>
          <w:szCs w:val="24"/>
        </w:rPr>
        <w:t xml:space="preserve"> </w:t>
      </w:r>
      <w:r w:rsidR="00DD22CF" w:rsidRPr="00566A29">
        <w:rPr>
          <w:rFonts w:ascii="Times New Roman" w:hAnsi="Times New Roman"/>
          <w:b/>
          <w:sz w:val="24"/>
          <w:szCs w:val="24"/>
        </w:rPr>
        <w:t>«</w:t>
      </w:r>
      <w:r w:rsidR="0093391C" w:rsidRPr="00566A29">
        <w:rPr>
          <w:rFonts w:ascii="Times New Roman" w:hAnsi="Times New Roman" w:cs="Times New Roman"/>
          <w:b/>
          <w:sz w:val="24"/>
          <w:szCs w:val="24"/>
        </w:rPr>
        <w:t>Главная ф</w:t>
      </w:r>
      <w:r w:rsidR="00B64E5B" w:rsidRPr="00566A29">
        <w:rPr>
          <w:rFonts w:ascii="Times New Roman" w:hAnsi="Times New Roman" w:cs="Times New Roman"/>
          <w:b/>
          <w:sz w:val="24"/>
          <w:szCs w:val="24"/>
        </w:rPr>
        <w:t>ормула успеха — знание, как об</w:t>
      </w:r>
      <w:r w:rsidR="0093391C" w:rsidRPr="00566A29">
        <w:rPr>
          <w:rFonts w:ascii="Times New Roman" w:hAnsi="Times New Roman" w:cs="Times New Roman"/>
          <w:b/>
          <w:sz w:val="24"/>
          <w:szCs w:val="24"/>
        </w:rPr>
        <w:t>щаться с людьми</w:t>
      </w:r>
      <w:r w:rsidR="00BB3745" w:rsidRPr="00566A29">
        <w:rPr>
          <w:rFonts w:ascii="Times New Roman" w:hAnsi="Times New Roman"/>
          <w:b/>
          <w:sz w:val="24"/>
          <w:szCs w:val="24"/>
        </w:rPr>
        <w:t>»</w:t>
      </w:r>
    </w:p>
    <w:p w:rsidR="004C1173" w:rsidRDefault="004C1173" w:rsidP="00BB3745">
      <w:pPr>
        <w:spacing w:before="120" w:after="0"/>
        <w:ind w:firstLine="709"/>
        <w:jc w:val="right"/>
        <w:rPr>
          <w:rFonts w:ascii="Times New Roman" w:hAnsi="Times New Roman" w:cs="Times New Roman"/>
          <w:sz w:val="24"/>
          <w:szCs w:val="24"/>
        </w:rPr>
      </w:pPr>
      <w:r w:rsidRPr="004C1173">
        <w:rPr>
          <w:rFonts w:ascii="Times New Roman" w:hAnsi="Times New Roman" w:cs="Times New Roman"/>
          <w:i/>
          <w:sz w:val="24"/>
          <w:szCs w:val="24"/>
        </w:rPr>
        <w:t xml:space="preserve">Самая большая роскошь на свете - </w:t>
      </w:r>
      <w:r w:rsidR="00D54BA8">
        <w:rPr>
          <w:rFonts w:ascii="Times New Roman" w:hAnsi="Times New Roman" w:cs="Times New Roman"/>
          <w:i/>
          <w:sz w:val="24"/>
          <w:szCs w:val="24"/>
        </w:rPr>
        <w:br/>
      </w:r>
      <w:r w:rsidRPr="004C1173">
        <w:rPr>
          <w:rFonts w:ascii="Times New Roman" w:hAnsi="Times New Roman" w:cs="Times New Roman"/>
          <w:i/>
          <w:sz w:val="24"/>
          <w:szCs w:val="24"/>
        </w:rPr>
        <w:t>это роскошь человеческого общения.</w:t>
      </w:r>
      <w:r w:rsidR="00D54BA8">
        <w:rPr>
          <w:rFonts w:ascii="Times New Roman" w:hAnsi="Times New Roman" w:cs="Times New Roman"/>
          <w:sz w:val="24"/>
          <w:szCs w:val="24"/>
        </w:rPr>
        <w:br/>
      </w:r>
      <w:r w:rsidRPr="004C1173">
        <w:rPr>
          <w:rFonts w:ascii="Times New Roman" w:hAnsi="Times New Roman" w:cs="Times New Roman"/>
          <w:sz w:val="24"/>
          <w:szCs w:val="24"/>
        </w:rPr>
        <w:t>(</w:t>
      </w:r>
      <w:r w:rsidR="00D54BA8" w:rsidRPr="00D54BA8">
        <w:rPr>
          <w:rFonts w:ascii="Times New Roman" w:hAnsi="Times New Roman" w:cs="Times New Roman"/>
          <w:sz w:val="24"/>
          <w:szCs w:val="24"/>
        </w:rPr>
        <w:t>Сент-Экзюпери</w:t>
      </w:r>
      <w:r w:rsidRPr="004C1173">
        <w:rPr>
          <w:rFonts w:ascii="Times New Roman" w:hAnsi="Times New Roman" w:cs="Times New Roman"/>
          <w:sz w:val="24"/>
          <w:szCs w:val="24"/>
        </w:rPr>
        <w:t>)</w:t>
      </w:r>
    </w:p>
    <w:p w:rsidR="00475737" w:rsidRPr="00170598" w:rsidRDefault="0061688E" w:rsidP="00BB3745">
      <w:pPr>
        <w:spacing w:before="120" w:after="0"/>
        <w:ind w:firstLine="709"/>
        <w:jc w:val="both"/>
        <w:rPr>
          <w:rFonts w:ascii="Times New Roman" w:hAnsi="Times New Roman" w:cs="Times New Roman"/>
          <w:sz w:val="24"/>
          <w:szCs w:val="24"/>
        </w:rPr>
      </w:pPr>
      <w:r w:rsidRPr="00170598">
        <w:rPr>
          <w:rFonts w:ascii="Times New Roman" w:hAnsi="Times New Roman" w:cs="Times New Roman"/>
          <w:sz w:val="24"/>
          <w:szCs w:val="24"/>
        </w:rPr>
        <w:t xml:space="preserve">Во многом технологии связи шагнули далеко – мобильная связь, </w:t>
      </w:r>
      <w:r w:rsidR="00BB3745">
        <w:rPr>
          <w:rFonts w:ascii="Times New Roman" w:hAnsi="Times New Roman" w:cs="Times New Roman"/>
          <w:sz w:val="24"/>
          <w:szCs w:val="24"/>
        </w:rPr>
        <w:t xml:space="preserve">интернет – общение: социальные сети, </w:t>
      </w:r>
      <w:r w:rsidRPr="00170598">
        <w:rPr>
          <w:rFonts w:ascii="Times New Roman" w:hAnsi="Times New Roman" w:cs="Times New Roman"/>
          <w:sz w:val="24"/>
          <w:szCs w:val="24"/>
        </w:rPr>
        <w:t>чат, скайп и т.п., но живого общения ничто не заменит. Межфилиальная ле</w:t>
      </w:r>
      <w:r w:rsidR="00B963D8">
        <w:rPr>
          <w:rFonts w:ascii="Times New Roman" w:hAnsi="Times New Roman" w:cs="Times New Roman"/>
          <w:sz w:val="24"/>
          <w:szCs w:val="24"/>
        </w:rPr>
        <w:t>тняя школа привлекает нас</w:t>
      </w:r>
      <w:r w:rsidRPr="00170598">
        <w:rPr>
          <w:rFonts w:ascii="Times New Roman" w:hAnsi="Times New Roman" w:cs="Times New Roman"/>
          <w:sz w:val="24"/>
          <w:szCs w:val="24"/>
        </w:rPr>
        <w:t xml:space="preserve"> тем, что можно пообщаться в </w:t>
      </w:r>
      <w:r w:rsidR="00D02536">
        <w:rPr>
          <w:rFonts w:ascii="Times New Roman" w:hAnsi="Times New Roman" w:cs="Times New Roman"/>
          <w:sz w:val="24"/>
          <w:szCs w:val="24"/>
        </w:rPr>
        <w:t xml:space="preserve">тесном </w:t>
      </w:r>
      <w:r w:rsidRPr="00170598">
        <w:rPr>
          <w:rFonts w:ascii="Times New Roman" w:hAnsi="Times New Roman" w:cs="Times New Roman"/>
          <w:sz w:val="24"/>
          <w:szCs w:val="24"/>
        </w:rPr>
        <w:t>профессиональном кругу, с коллегами одной профессии. Действи</w:t>
      </w:r>
      <w:r w:rsidR="00B963D8">
        <w:rPr>
          <w:rFonts w:ascii="Times New Roman" w:hAnsi="Times New Roman" w:cs="Times New Roman"/>
          <w:sz w:val="24"/>
          <w:szCs w:val="24"/>
        </w:rPr>
        <w:t xml:space="preserve">тельно, именно в таком общении </w:t>
      </w:r>
      <w:r w:rsidRPr="00170598">
        <w:rPr>
          <w:rFonts w:ascii="Times New Roman" w:hAnsi="Times New Roman" w:cs="Times New Roman"/>
          <w:sz w:val="24"/>
          <w:szCs w:val="24"/>
        </w:rPr>
        <w:t>идет снижение уровня профессионального выг</w:t>
      </w:r>
      <w:r w:rsidR="00B963D8">
        <w:rPr>
          <w:rFonts w:ascii="Times New Roman" w:hAnsi="Times New Roman" w:cs="Times New Roman"/>
          <w:sz w:val="24"/>
          <w:szCs w:val="24"/>
        </w:rPr>
        <w:t>орания, происходит личностный</w:t>
      </w:r>
      <w:r w:rsidR="00D02536">
        <w:rPr>
          <w:rFonts w:ascii="Times New Roman" w:hAnsi="Times New Roman" w:cs="Times New Roman"/>
          <w:sz w:val="24"/>
          <w:szCs w:val="24"/>
        </w:rPr>
        <w:t xml:space="preserve"> рост</w:t>
      </w:r>
      <w:r w:rsidRPr="00170598">
        <w:rPr>
          <w:rFonts w:ascii="Times New Roman" w:hAnsi="Times New Roman" w:cs="Times New Roman"/>
          <w:sz w:val="24"/>
          <w:szCs w:val="24"/>
        </w:rPr>
        <w:t xml:space="preserve">, </w:t>
      </w:r>
      <w:r w:rsidR="001E15C9">
        <w:rPr>
          <w:rFonts w:ascii="Times New Roman" w:hAnsi="Times New Roman" w:cs="Times New Roman"/>
          <w:sz w:val="24"/>
          <w:szCs w:val="24"/>
        </w:rPr>
        <w:t>находятся</w:t>
      </w:r>
      <w:r w:rsidR="00B963D8">
        <w:rPr>
          <w:rFonts w:ascii="Times New Roman" w:hAnsi="Times New Roman" w:cs="Times New Roman"/>
          <w:sz w:val="24"/>
          <w:szCs w:val="24"/>
        </w:rPr>
        <w:t xml:space="preserve"> пути</w:t>
      </w:r>
      <w:r w:rsidR="001E15C9">
        <w:rPr>
          <w:rFonts w:ascii="Times New Roman" w:hAnsi="Times New Roman" w:cs="Times New Roman"/>
          <w:sz w:val="24"/>
          <w:szCs w:val="24"/>
        </w:rPr>
        <w:t xml:space="preserve"> решения</w:t>
      </w:r>
      <w:r w:rsidR="00B963D8">
        <w:rPr>
          <w:rFonts w:ascii="Times New Roman" w:hAnsi="Times New Roman" w:cs="Times New Roman"/>
          <w:sz w:val="24"/>
          <w:szCs w:val="24"/>
        </w:rPr>
        <w:t xml:space="preserve"> трудных</w:t>
      </w:r>
      <w:r w:rsidRPr="00170598">
        <w:rPr>
          <w:rFonts w:ascii="Times New Roman" w:hAnsi="Times New Roman" w:cs="Times New Roman"/>
          <w:sz w:val="24"/>
          <w:szCs w:val="24"/>
        </w:rPr>
        <w:t xml:space="preserve"> ситуаций</w:t>
      </w:r>
      <w:r w:rsidR="001E15C9">
        <w:rPr>
          <w:rFonts w:ascii="Times New Roman" w:hAnsi="Times New Roman" w:cs="Times New Roman"/>
          <w:sz w:val="24"/>
          <w:szCs w:val="24"/>
        </w:rPr>
        <w:t>, которые</w:t>
      </w:r>
      <w:r w:rsidRPr="00170598">
        <w:rPr>
          <w:rFonts w:ascii="Times New Roman" w:hAnsi="Times New Roman" w:cs="Times New Roman"/>
          <w:sz w:val="24"/>
          <w:szCs w:val="24"/>
        </w:rPr>
        <w:t xml:space="preserve"> можно </w:t>
      </w:r>
      <w:r w:rsidR="001E15C9">
        <w:rPr>
          <w:rFonts w:ascii="Times New Roman" w:hAnsi="Times New Roman" w:cs="Times New Roman"/>
          <w:sz w:val="24"/>
          <w:szCs w:val="24"/>
        </w:rPr>
        <w:t>рассмотреть</w:t>
      </w:r>
      <w:r w:rsidRPr="00170598">
        <w:rPr>
          <w:rFonts w:ascii="Times New Roman" w:hAnsi="Times New Roman" w:cs="Times New Roman"/>
          <w:sz w:val="24"/>
          <w:szCs w:val="24"/>
        </w:rPr>
        <w:t xml:space="preserve"> с разных точек зрения.</w:t>
      </w:r>
    </w:p>
    <w:p w:rsidR="0026353D" w:rsidRPr="00170598" w:rsidRDefault="00D67B67" w:rsidP="00CD35EA">
      <w:pPr>
        <w:spacing w:after="0"/>
        <w:ind w:firstLine="709"/>
        <w:jc w:val="both"/>
        <w:rPr>
          <w:rFonts w:ascii="Times New Roman" w:hAnsi="Times New Roman" w:cs="Times New Roman"/>
          <w:sz w:val="24"/>
          <w:szCs w:val="24"/>
        </w:rPr>
      </w:pPr>
      <w:r>
        <w:rPr>
          <w:noProof/>
        </w:rPr>
        <w:pict>
          <v:shapetype id="_x0000_t202" coordsize="21600,21600" o:spt="202" path="m,l,21600r21600,l21600,xe">
            <v:stroke joinstyle="miter"/>
            <v:path gradientshapeok="t" o:connecttype="rect"/>
          </v:shapetype>
          <v:shape id="_x0000_s1027" type="#_x0000_t202" style="position:absolute;left:0;text-align:left;margin-left:-.3pt;margin-top:224.55pt;width:256.5pt;height:18.15pt;z-index:251664384" wrapcoords="-63 0 -63 21150 21600 21150 21600 0 -63 0" stroked="f">
            <v:textbox style="mso-next-textbox:#_x0000_s1027" inset="0,0,0,0">
              <w:txbxContent>
                <w:p w:rsidR="00D67B67" w:rsidRPr="00D67B67" w:rsidRDefault="00D67B67" w:rsidP="00D67B67">
                  <w:pPr>
                    <w:pStyle w:val="a5"/>
                    <w:rPr>
                      <w:rFonts w:ascii="Times New Roman" w:hAnsi="Times New Roman" w:cs="Times New Roman"/>
                      <w:noProof/>
                      <w:sz w:val="24"/>
                      <w:szCs w:val="24"/>
                      <w:lang w:val="en-US"/>
                    </w:rPr>
                  </w:pPr>
                  <w:r>
                    <w:t xml:space="preserve">Консультирование </w:t>
                  </w:r>
                </w:p>
              </w:txbxContent>
            </v:textbox>
            <w10:wrap type="tight"/>
          </v:shape>
        </w:pict>
      </w:r>
      <w:r>
        <w:rPr>
          <w:noProof/>
          <w:lang w:eastAsia="ru-RU"/>
        </w:rPr>
        <w:drawing>
          <wp:anchor distT="0" distB="0" distL="114300" distR="114300" simplePos="0" relativeHeight="251658240" behindDoc="1" locked="0" layoutInCell="1" allowOverlap="1">
            <wp:simplePos x="0" y="0"/>
            <wp:positionH relativeFrom="column">
              <wp:posOffset>-51435</wp:posOffset>
            </wp:positionH>
            <wp:positionV relativeFrom="paragraph">
              <wp:posOffset>3044190</wp:posOffset>
            </wp:positionV>
            <wp:extent cx="3289300" cy="2190750"/>
            <wp:effectExtent l="19050" t="0" r="6350" b="0"/>
            <wp:wrapTight wrapText="bothSides">
              <wp:wrapPolygon edited="0">
                <wp:start x="-125" y="0"/>
                <wp:lineTo x="-125" y="21412"/>
                <wp:lineTo x="21642" y="21412"/>
                <wp:lineTo x="21642" y="0"/>
                <wp:lineTo x="-125" y="0"/>
              </wp:wrapPolygon>
            </wp:wrapTight>
            <wp:docPr id="1" name="Рисунок 1" descr="E:\Обмен\Распетюк\филиалы\МЛШ статьи на сайт\Ордынка сайт о МЛШ\Ордынский Филиал. Фото 2 Консультирование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Обмен\Распетюк\филиалы\МЛШ статьи на сайт\Ордынка сайт о МЛШ\Ордынский Филиал. Фото 2 Консультирование .JPG"/>
                    <pic:cNvPicPr>
                      <a:picLocks noChangeAspect="1" noChangeArrowheads="1"/>
                    </pic:cNvPicPr>
                  </pic:nvPicPr>
                  <pic:blipFill>
                    <a:blip r:embed="rId4" cstate="print"/>
                    <a:srcRect/>
                    <a:stretch>
                      <a:fillRect/>
                    </a:stretch>
                  </pic:blipFill>
                  <pic:spPr bwMode="auto">
                    <a:xfrm>
                      <a:off x="0" y="0"/>
                      <a:ext cx="3289300" cy="2190750"/>
                    </a:xfrm>
                    <a:prstGeom prst="rect">
                      <a:avLst/>
                    </a:prstGeom>
                    <a:noFill/>
                    <a:ln w="9525">
                      <a:noFill/>
                      <a:miter lim="800000"/>
                      <a:headEnd/>
                      <a:tailEnd/>
                    </a:ln>
                  </pic:spPr>
                </pic:pic>
              </a:graphicData>
            </a:graphic>
          </wp:anchor>
        </w:drawing>
      </w:r>
      <w:r>
        <w:rPr>
          <w:noProof/>
        </w:rPr>
        <w:pict>
          <v:shape id="_x0000_s1026" type="#_x0000_t202" style="position:absolute;left:0;text-align:left;margin-left:-4.05pt;margin-top:144.45pt;width:247.5pt;height:10.5pt;z-index:251662336;mso-position-horizontal-relative:text;mso-position-vertical-relative:text" wrapcoords="-65 0 -65 20571 21600 20571 21600 0 -65 0" stroked="f">
            <v:textbox style="mso-next-textbox:#_x0000_s1026" inset="0,0,0,0">
              <w:txbxContent>
                <w:p w:rsidR="00D67B67" w:rsidRPr="0094501E" w:rsidRDefault="00D67B67" w:rsidP="00D67B67">
                  <w:pPr>
                    <w:pStyle w:val="a5"/>
                    <w:rPr>
                      <w:rFonts w:ascii="Times New Roman" w:hAnsi="Times New Roman" w:cs="Times New Roman"/>
                      <w:i/>
                      <w:noProof/>
                      <w:sz w:val="24"/>
                      <w:szCs w:val="24"/>
                    </w:rPr>
                  </w:pPr>
                  <w:r>
                    <w:t xml:space="preserve">Тепло наших сердец  </w:t>
                  </w:r>
                  <w:fldSimple w:instr=" SEQ Тепло_наших_сердец_ \* ARABIC ">
                    <w:r>
                      <w:rPr>
                        <w:noProof/>
                      </w:rPr>
                      <w:t>1</w:t>
                    </w:r>
                  </w:fldSimple>
                </w:p>
              </w:txbxContent>
            </v:textbox>
            <w10:wrap type="tight"/>
          </v:shape>
        </w:pict>
      </w:r>
      <w:r w:rsidR="00B71155" w:rsidRPr="00B71155">
        <w:rPr>
          <w:rFonts w:ascii="Times New Roman" w:hAnsi="Times New Roman" w:cs="Times New Roman"/>
          <w:i/>
          <w:noProof/>
          <w:sz w:val="24"/>
          <w:szCs w:val="24"/>
          <w:lang w:eastAsia="ru-RU"/>
        </w:rPr>
        <w:drawing>
          <wp:anchor distT="0" distB="0" distL="114300" distR="114300" simplePos="0" relativeHeight="251660288" behindDoc="1" locked="0" layoutInCell="1" allowOverlap="1">
            <wp:simplePos x="0" y="0"/>
            <wp:positionH relativeFrom="column">
              <wp:posOffset>-51435</wp:posOffset>
            </wp:positionH>
            <wp:positionV relativeFrom="paragraph">
              <wp:posOffset>-3810</wp:posOffset>
            </wp:positionV>
            <wp:extent cx="3143250" cy="1781175"/>
            <wp:effectExtent l="19050" t="0" r="0" b="0"/>
            <wp:wrapTight wrapText="bothSides">
              <wp:wrapPolygon edited="0">
                <wp:start x="-131" y="0"/>
                <wp:lineTo x="-131" y="21484"/>
                <wp:lineTo x="21600" y="21484"/>
                <wp:lineTo x="21600" y="0"/>
                <wp:lineTo x="-131" y="0"/>
              </wp:wrapPolygon>
            </wp:wrapTight>
            <wp:docPr id="6" name="Рисунок 3" descr="E:\Обмен\Распетюк\филиалы\МЛШ статьи на сайт\Ордынка сайт о МЛШ\Ордынский Филиал. Фото 1 Тепло наших сердец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Обмен\Распетюк\филиалы\МЛШ статьи на сайт\Ордынка сайт о МЛШ\Ордынский Филиал. Фото 1 Тепло наших сердец .JPG"/>
                    <pic:cNvPicPr>
                      <a:picLocks noChangeAspect="1" noChangeArrowheads="1"/>
                    </pic:cNvPicPr>
                  </pic:nvPicPr>
                  <pic:blipFill>
                    <a:blip r:embed="rId5" cstate="print"/>
                    <a:srcRect/>
                    <a:stretch>
                      <a:fillRect/>
                    </a:stretch>
                  </pic:blipFill>
                  <pic:spPr bwMode="auto">
                    <a:xfrm>
                      <a:off x="0" y="0"/>
                      <a:ext cx="3143250" cy="1781175"/>
                    </a:xfrm>
                    <a:prstGeom prst="rect">
                      <a:avLst/>
                    </a:prstGeom>
                    <a:noFill/>
                    <a:ln w="9525">
                      <a:noFill/>
                      <a:miter lim="800000"/>
                      <a:headEnd/>
                      <a:tailEnd/>
                    </a:ln>
                  </pic:spPr>
                </pic:pic>
              </a:graphicData>
            </a:graphic>
          </wp:anchor>
        </w:drawing>
      </w:r>
      <w:r w:rsidR="00B71155" w:rsidRPr="00B71155">
        <w:rPr>
          <w:rFonts w:ascii="Times New Roman" w:hAnsi="Times New Roman" w:cs="Times New Roman"/>
          <w:i/>
          <w:sz w:val="24"/>
          <w:szCs w:val="24"/>
        </w:rPr>
        <w:t xml:space="preserve"> </w:t>
      </w:r>
      <w:r w:rsidR="009B3A16" w:rsidRPr="00170598">
        <w:rPr>
          <w:rFonts w:ascii="Times New Roman" w:hAnsi="Times New Roman" w:cs="Times New Roman"/>
          <w:i/>
          <w:sz w:val="24"/>
          <w:szCs w:val="24"/>
        </w:rPr>
        <w:t>«</w:t>
      </w:r>
      <w:r w:rsidR="00732024" w:rsidRPr="00170598">
        <w:rPr>
          <w:rFonts w:ascii="Times New Roman" w:hAnsi="Times New Roman" w:cs="Times New Roman"/>
          <w:i/>
          <w:sz w:val="24"/>
          <w:szCs w:val="24"/>
        </w:rPr>
        <w:t>Видите ли... видите ли, сэр, я... просто не знаю, кто я сейчас такая. Нет, я, конечно, примерно знаю, кто такая я была утром, когда встала, но с тех пор я всё время то такая, то сякая — словом, какая-то не такая</w:t>
      </w:r>
      <w:r w:rsidR="009B3A16" w:rsidRPr="00170598">
        <w:rPr>
          <w:rFonts w:ascii="Times New Roman" w:hAnsi="Times New Roman" w:cs="Times New Roman"/>
          <w:i/>
          <w:sz w:val="24"/>
          <w:szCs w:val="24"/>
        </w:rPr>
        <w:t>»</w:t>
      </w:r>
      <w:r w:rsidR="00B963D8">
        <w:rPr>
          <w:rFonts w:ascii="Times New Roman" w:hAnsi="Times New Roman" w:cs="Times New Roman"/>
          <w:sz w:val="24"/>
          <w:szCs w:val="24"/>
        </w:rPr>
        <w:t>, - наверное, м</w:t>
      </w:r>
      <w:r w:rsidR="009B3A16" w:rsidRPr="00170598">
        <w:rPr>
          <w:rFonts w:ascii="Times New Roman" w:hAnsi="Times New Roman" w:cs="Times New Roman"/>
          <w:sz w:val="24"/>
          <w:szCs w:val="24"/>
        </w:rPr>
        <w:t>ногие коллеги согласятся с данной цитатой из известного произведения «Алиса в стране чудес» английского писателя Льюис</w:t>
      </w:r>
      <w:r w:rsidR="00B963D8">
        <w:rPr>
          <w:rFonts w:ascii="Times New Roman" w:hAnsi="Times New Roman" w:cs="Times New Roman"/>
          <w:sz w:val="24"/>
          <w:szCs w:val="24"/>
        </w:rPr>
        <w:t>а</w:t>
      </w:r>
      <w:r w:rsidR="009B3A16" w:rsidRPr="00170598">
        <w:rPr>
          <w:rFonts w:ascii="Times New Roman" w:hAnsi="Times New Roman" w:cs="Times New Roman"/>
          <w:sz w:val="24"/>
          <w:szCs w:val="24"/>
        </w:rPr>
        <w:t xml:space="preserve"> Кэрролл</w:t>
      </w:r>
      <w:r w:rsidR="00B963D8">
        <w:rPr>
          <w:rFonts w:ascii="Times New Roman" w:hAnsi="Times New Roman" w:cs="Times New Roman"/>
          <w:sz w:val="24"/>
          <w:szCs w:val="24"/>
        </w:rPr>
        <w:t>а</w:t>
      </w:r>
      <w:r w:rsidR="00CD35EA" w:rsidRPr="00170598">
        <w:rPr>
          <w:rFonts w:ascii="Times New Roman" w:hAnsi="Times New Roman" w:cs="Times New Roman"/>
          <w:sz w:val="24"/>
          <w:szCs w:val="24"/>
        </w:rPr>
        <w:t xml:space="preserve">. </w:t>
      </w:r>
      <w:r w:rsidR="00B963D8">
        <w:rPr>
          <w:rFonts w:ascii="Times New Roman" w:hAnsi="Times New Roman" w:cs="Times New Roman"/>
          <w:sz w:val="24"/>
          <w:szCs w:val="24"/>
        </w:rPr>
        <w:t>Приезжая на м</w:t>
      </w:r>
      <w:r w:rsidR="009B3A16" w:rsidRPr="00170598">
        <w:rPr>
          <w:rFonts w:ascii="Times New Roman" w:hAnsi="Times New Roman" w:cs="Times New Roman"/>
          <w:sz w:val="24"/>
          <w:szCs w:val="24"/>
        </w:rPr>
        <w:t>ежфилиальную летнюю школу</w:t>
      </w:r>
      <w:r w:rsidR="00B963D8">
        <w:rPr>
          <w:rFonts w:ascii="Times New Roman" w:hAnsi="Times New Roman" w:cs="Times New Roman"/>
          <w:sz w:val="24"/>
          <w:szCs w:val="24"/>
        </w:rPr>
        <w:t>,</w:t>
      </w:r>
      <w:r w:rsidR="009B3A16" w:rsidRPr="00170598">
        <w:rPr>
          <w:rFonts w:ascii="Times New Roman" w:hAnsi="Times New Roman" w:cs="Times New Roman"/>
          <w:sz w:val="24"/>
          <w:szCs w:val="24"/>
        </w:rPr>
        <w:t xml:space="preserve"> мы чувствуем себя самими собой, но на зан</w:t>
      </w:r>
      <w:r w:rsidR="006E4D70" w:rsidRPr="00170598">
        <w:rPr>
          <w:rFonts w:ascii="Times New Roman" w:hAnsi="Times New Roman" w:cs="Times New Roman"/>
          <w:sz w:val="24"/>
          <w:szCs w:val="24"/>
        </w:rPr>
        <w:t>ятиях в данном предположении ст</w:t>
      </w:r>
      <w:r w:rsidR="00842DC7" w:rsidRPr="00170598">
        <w:rPr>
          <w:rFonts w:ascii="Times New Roman" w:hAnsi="Times New Roman" w:cs="Times New Roman"/>
          <w:sz w:val="24"/>
          <w:szCs w:val="24"/>
        </w:rPr>
        <w:t>ановимся уже менее уверенными. П</w:t>
      </w:r>
      <w:r w:rsidR="006E4D70" w:rsidRPr="00170598">
        <w:rPr>
          <w:rFonts w:ascii="Times New Roman" w:hAnsi="Times New Roman" w:cs="Times New Roman"/>
          <w:sz w:val="24"/>
          <w:szCs w:val="24"/>
        </w:rPr>
        <w:t>ерестаем быть собой</w:t>
      </w:r>
      <w:r w:rsidR="00842DC7" w:rsidRPr="00170598">
        <w:rPr>
          <w:rFonts w:ascii="Times New Roman" w:hAnsi="Times New Roman" w:cs="Times New Roman"/>
          <w:sz w:val="24"/>
          <w:szCs w:val="24"/>
        </w:rPr>
        <w:t xml:space="preserve"> тогда</w:t>
      </w:r>
      <w:r w:rsidR="006E4D70" w:rsidRPr="00170598">
        <w:rPr>
          <w:rFonts w:ascii="Times New Roman" w:hAnsi="Times New Roman" w:cs="Times New Roman"/>
          <w:sz w:val="24"/>
          <w:szCs w:val="24"/>
        </w:rPr>
        <w:t>,</w:t>
      </w:r>
      <w:r w:rsidR="009B3A16" w:rsidRPr="00170598">
        <w:rPr>
          <w:rFonts w:ascii="Times New Roman" w:hAnsi="Times New Roman" w:cs="Times New Roman"/>
          <w:sz w:val="24"/>
          <w:szCs w:val="24"/>
        </w:rPr>
        <w:t xml:space="preserve"> </w:t>
      </w:r>
      <w:r w:rsidR="00842DC7" w:rsidRPr="00170598">
        <w:rPr>
          <w:rFonts w:ascii="Times New Roman" w:hAnsi="Times New Roman" w:cs="Times New Roman"/>
          <w:sz w:val="24"/>
          <w:szCs w:val="24"/>
        </w:rPr>
        <w:t>когда перевоплощаемся</w:t>
      </w:r>
      <w:r w:rsidR="009B3A16" w:rsidRPr="00170598">
        <w:rPr>
          <w:rFonts w:ascii="Times New Roman" w:hAnsi="Times New Roman" w:cs="Times New Roman"/>
          <w:sz w:val="24"/>
          <w:szCs w:val="24"/>
        </w:rPr>
        <w:t xml:space="preserve"> </w:t>
      </w:r>
      <w:r w:rsidR="006E4D70" w:rsidRPr="00170598">
        <w:rPr>
          <w:rFonts w:ascii="Times New Roman" w:hAnsi="Times New Roman" w:cs="Times New Roman"/>
          <w:sz w:val="24"/>
          <w:szCs w:val="24"/>
        </w:rPr>
        <w:t xml:space="preserve">то </w:t>
      </w:r>
      <w:r w:rsidR="009B3A16" w:rsidRPr="00170598">
        <w:rPr>
          <w:rFonts w:ascii="Times New Roman" w:hAnsi="Times New Roman" w:cs="Times New Roman"/>
          <w:sz w:val="24"/>
          <w:szCs w:val="24"/>
        </w:rPr>
        <w:t xml:space="preserve">в родителей, то в педагогов, </w:t>
      </w:r>
      <w:r w:rsidR="006E4D70" w:rsidRPr="00170598">
        <w:rPr>
          <w:rFonts w:ascii="Times New Roman" w:hAnsi="Times New Roman" w:cs="Times New Roman"/>
          <w:sz w:val="24"/>
          <w:szCs w:val="24"/>
        </w:rPr>
        <w:t xml:space="preserve">то в детей, </w:t>
      </w:r>
      <w:r w:rsidR="00842DC7" w:rsidRPr="00170598">
        <w:rPr>
          <w:rFonts w:ascii="Times New Roman" w:hAnsi="Times New Roman" w:cs="Times New Roman"/>
          <w:sz w:val="24"/>
          <w:szCs w:val="24"/>
        </w:rPr>
        <w:t>примеряем</w:t>
      </w:r>
      <w:r w:rsidR="006E4D70" w:rsidRPr="00170598">
        <w:rPr>
          <w:rFonts w:ascii="Times New Roman" w:hAnsi="Times New Roman" w:cs="Times New Roman"/>
          <w:sz w:val="24"/>
          <w:szCs w:val="24"/>
        </w:rPr>
        <w:t xml:space="preserve"> на себя эти образы и пропуска</w:t>
      </w:r>
      <w:r w:rsidR="00842DC7" w:rsidRPr="00170598">
        <w:rPr>
          <w:rFonts w:ascii="Times New Roman" w:hAnsi="Times New Roman" w:cs="Times New Roman"/>
          <w:sz w:val="24"/>
          <w:szCs w:val="24"/>
        </w:rPr>
        <w:t>ем</w:t>
      </w:r>
      <w:r w:rsidR="006E4D70" w:rsidRPr="00170598">
        <w:rPr>
          <w:rFonts w:ascii="Times New Roman" w:hAnsi="Times New Roman" w:cs="Times New Roman"/>
          <w:sz w:val="24"/>
          <w:szCs w:val="24"/>
        </w:rPr>
        <w:t xml:space="preserve"> через себя поставленные проблемы</w:t>
      </w:r>
      <w:r w:rsidR="0026353D" w:rsidRPr="00170598">
        <w:rPr>
          <w:rFonts w:ascii="Times New Roman" w:hAnsi="Times New Roman" w:cs="Times New Roman"/>
          <w:sz w:val="24"/>
          <w:szCs w:val="24"/>
        </w:rPr>
        <w:t>, переживания героев</w:t>
      </w:r>
      <w:r w:rsidR="00B963D8">
        <w:rPr>
          <w:rFonts w:ascii="Times New Roman" w:hAnsi="Times New Roman" w:cs="Times New Roman"/>
          <w:sz w:val="24"/>
          <w:szCs w:val="24"/>
        </w:rPr>
        <w:t>. Рассматривая различные</w:t>
      </w:r>
      <w:r w:rsidR="006E4D70" w:rsidRPr="00170598">
        <w:rPr>
          <w:rFonts w:ascii="Times New Roman" w:hAnsi="Times New Roman" w:cs="Times New Roman"/>
          <w:sz w:val="24"/>
          <w:szCs w:val="24"/>
        </w:rPr>
        <w:t xml:space="preserve"> ситуации, проигрывая их, мы пересматриваем и свое отношение к тому, как поступили</w:t>
      </w:r>
      <w:r w:rsidR="0026353D" w:rsidRPr="00170598">
        <w:rPr>
          <w:rFonts w:ascii="Times New Roman" w:hAnsi="Times New Roman" w:cs="Times New Roman"/>
          <w:sz w:val="24"/>
          <w:szCs w:val="24"/>
        </w:rPr>
        <w:t xml:space="preserve"> бы ранее до полученного опыта</w:t>
      </w:r>
      <w:r w:rsidR="00D02536">
        <w:rPr>
          <w:rFonts w:ascii="Times New Roman" w:hAnsi="Times New Roman" w:cs="Times New Roman"/>
          <w:sz w:val="24"/>
          <w:szCs w:val="24"/>
        </w:rPr>
        <w:t xml:space="preserve"> проживания </w:t>
      </w:r>
      <w:r w:rsidR="00DD22CF">
        <w:rPr>
          <w:rFonts w:ascii="Times New Roman" w:hAnsi="Times New Roman" w:cs="Times New Roman"/>
          <w:sz w:val="24"/>
          <w:szCs w:val="24"/>
        </w:rPr>
        <w:t>разных образов</w:t>
      </w:r>
      <w:r w:rsidR="0026353D" w:rsidRPr="00170598">
        <w:rPr>
          <w:rFonts w:ascii="Times New Roman" w:hAnsi="Times New Roman" w:cs="Times New Roman"/>
          <w:sz w:val="24"/>
          <w:szCs w:val="24"/>
        </w:rPr>
        <w:t>.</w:t>
      </w:r>
    </w:p>
    <w:p w:rsidR="00D02536" w:rsidRDefault="00172C96" w:rsidP="0061688E">
      <w:pPr>
        <w:spacing w:after="0"/>
        <w:ind w:firstLine="709"/>
        <w:jc w:val="both"/>
        <w:rPr>
          <w:rFonts w:ascii="Times New Roman" w:hAnsi="Times New Roman" w:cs="Times New Roman"/>
          <w:sz w:val="24"/>
          <w:szCs w:val="24"/>
        </w:rPr>
      </w:pPr>
      <w:r w:rsidRPr="00170598">
        <w:rPr>
          <w:rFonts w:ascii="Times New Roman" w:hAnsi="Times New Roman" w:cs="Times New Roman"/>
          <w:sz w:val="24"/>
          <w:szCs w:val="24"/>
        </w:rPr>
        <w:t xml:space="preserve">Опыт, полученный во время МЛШ-2014 по консультированию, которое проводила Татьяна Леонидовна Чепель, бесценен. Суметь сохранить во время </w:t>
      </w:r>
      <w:r w:rsidRPr="001379C2">
        <w:rPr>
          <w:rFonts w:ascii="Times New Roman" w:hAnsi="Times New Roman" w:cs="Times New Roman"/>
          <w:i/>
          <w:sz w:val="24"/>
          <w:szCs w:val="24"/>
        </w:rPr>
        <w:t>индивидуальной консультации</w:t>
      </w:r>
      <w:r w:rsidRPr="00170598">
        <w:rPr>
          <w:rFonts w:ascii="Times New Roman" w:hAnsi="Times New Roman" w:cs="Times New Roman"/>
          <w:sz w:val="24"/>
          <w:szCs w:val="24"/>
        </w:rPr>
        <w:t xml:space="preserve"> пяти</w:t>
      </w:r>
      <w:r w:rsidR="00B963D8">
        <w:rPr>
          <w:rFonts w:ascii="Times New Roman" w:hAnsi="Times New Roman" w:cs="Times New Roman"/>
          <w:sz w:val="24"/>
          <w:szCs w:val="24"/>
        </w:rPr>
        <w:t xml:space="preserve"> - </w:t>
      </w:r>
      <w:proofErr w:type="gramStart"/>
      <w:r w:rsidRPr="00170598">
        <w:rPr>
          <w:rFonts w:ascii="Times New Roman" w:hAnsi="Times New Roman" w:cs="Times New Roman"/>
          <w:sz w:val="24"/>
          <w:szCs w:val="24"/>
        </w:rPr>
        <w:t>шаговую</w:t>
      </w:r>
      <w:proofErr w:type="gramEnd"/>
      <w:r w:rsidRPr="00170598">
        <w:rPr>
          <w:rFonts w:ascii="Times New Roman" w:hAnsi="Times New Roman" w:cs="Times New Roman"/>
          <w:sz w:val="24"/>
          <w:szCs w:val="24"/>
        </w:rPr>
        <w:t xml:space="preserve"> </w:t>
      </w:r>
      <w:proofErr w:type="spellStart"/>
      <w:r w:rsidRPr="00170598">
        <w:rPr>
          <w:rFonts w:ascii="Times New Roman" w:hAnsi="Times New Roman" w:cs="Times New Roman"/>
          <w:sz w:val="24"/>
          <w:szCs w:val="24"/>
        </w:rPr>
        <w:t>поэтапность</w:t>
      </w:r>
      <w:proofErr w:type="spellEnd"/>
      <w:r w:rsidRPr="00170598">
        <w:rPr>
          <w:rFonts w:ascii="Times New Roman" w:hAnsi="Times New Roman" w:cs="Times New Roman"/>
          <w:sz w:val="24"/>
          <w:szCs w:val="24"/>
        </w:rPr>
        <w:t xml:space="preserve"> и за короткий промежуток времени подвести клиента к получению ответа – это искусство, которое поможет специалистам </w:t>
      </w:r>
      <w:r w:rsidR="00DD1A95" w:rsidRPr="00170598">
        <w:rPr>
          <w:rFonts w:ascii="Times New Roman" w:hAnsi="Times New Roman" w:cs="Times New Roman"/>
          <w:sz w:val="24"/>
          <w:szCs w:val="24"/>
        </w:rPr>
        <w:t>сохранить свое время, энергетические и, порой, психологические силы. Большое впечатление осталось от практической работы</w:t>
      </w:r>
      <w:r w:rsidR="00DD22CF">
        <w:rPr>
          <w:rFonts w:ascii="Times New Roman" w:hAnsi="Times New Roman" w:cs="Times New Roman"/>
          <w:sz w:val="24"/>
          <w:szCs w:val="24"/>
        </w:rPr>
        <w:t xml:space="preserve"> проведения </w:t>
      </w:r>
      <w:r w:rsidR="00DD1A95" w:rsidRPr="001379C2">
        <w:rPr>
          <w:rFonts w:ascii="Times New Roman" w:hAnsi="Times New Roman" w:cs="Times New Roman"/>
          <w:i/>
          <w:sz w:val="24"/>
          <w:szCs w:val="24"/>
        </w:rPr>
        <w:t>групповой консультации</w:t>
      </w:r>
      <w:r w:rsidR="00DD1A95" w:rsidRPr="00170598">
        <w:rPr>
          <w:rFonts w:ascii="Times New Roman" w:hAnsi="Times New Roman" w:cs="Times New Roman"/>
          <w:sz w:val="24"/>
          <w:szCs w:val="24"/>
        </w:rPr>
        <w:t xml:space="preserve"> для родителей, с другой точки зрения рассмотрена роль лекции в семинаре для родителей. Уставший родитель, выкроив время для того, чтобы посетить родительское собрание, не всегда способен услышать важные советы из лекции, но хорошо воспринимает их при ответе на интересующий его вопрос по проблеме воспитания своего ребенка.</w:t>
      </w:r>
    </w:p>
    <w:p w:rsidR="0026353D" w:rsidRPr="00170598" w:rsidRDefault="00D67B67" w:rsidP="0061688E">
      <w:pPr>
        <w:spacing w:after="0"/>
        <w:ind w:firstLine="709"/>
        <w:jc w:val="both"/>
        <w:rPr>
          <w:rFonts w:ascii="Times New Roman" w:hAnsi="Times New Roman" w:cs="Times New Roman"/>
          <w:sz w:val="24"/>
          <w:szCs w:val="24"/>
        </w:rPr>
      </w:pPr>
      <w:r>
        <w:rPr>
          <w:noProof/>
        </w:rPr>
        <w:lastRenderedPageBreak/>
        <w:pict>
          <v:shape id="_x0000_s1028" type="#_x0000_t202" style="position:absolute;left:0;text-align:left;margin-left:209.7pt;margin-top:176.7pt;width:252pt;height:14.25pt;z-index:251666432" wrapcoords="-64 0 -64 20571 21600 20571 21600 0 -64 0" stroked="f">
            <v:textbox inset="0,0,0,0">
              <w:txbxContent>
                <w:p w:rsidR="00D67B67" w:rsidRPr="00D67B67" w:rsidRDefault="00D67B67" w:rsidP="00D67B67">
                  <w:pPr>
                    <w:pStyle w:val="a5"/>
                    <w:rPr>
                      <w:rFonts w:ascii="Times New Roman" w:hAnsi="Times New Roman" w:cs="Times New Roman"/>
                      <w:noProof/>
                      <w:sz w:val="24"/>
                      <w:szCs w:val="24"/>
                      <w:lang w:val="en-US"/>
                    </w:rPr>
                  </w:pPr>
                  <w:proofErr w:type="spellStart"/>
                  <w:r>
                    <w:t>Досуговые</w:t>
                  </w:r>
                  <w:proofErr w:type="spellEnd"/>
                  <w:r>
                    <w:t xml:space="preserve"> мероприятия.</w:t>
                  </w:r>
                </w:p>
              </w:txbxContent>
            </v:textbox>
            <w10:wrap type="tight"/>
          </v:shape>
        </w:pict>
      </w:r>
      <w:r>
        <w:rPr>
          <w:rFonts w:ascii="Times New Roman"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column">
              <wp:posOffset>2663190</wp:posOffset>
            </wp:positionH>
            <wp:positionV relativeFrom="paragraph">
              <wp:posOffset>53340</wp:posOffset>
            </wp:positionV>
            <wp:extent cx="3200400" cy="2133600"/>
            <wp:effectExtent l="19050" t="0" r="0" b="0"/>
            <wp:wrapTight wrapText="bothSides">
              <wp:wrapPolygon edited="0">
                <wp:start x="-129" y="0"/>
                <wp:lineTo x="-129" y="21407"/>
                <wp:lineTo x="21600" y="21407"/>
                <wp:lineTo x="21600" y="0"/>
                <wp:lineTo x="-129" y="0"/>
              </wp:wrapPolygon>
            </wp:wrapTight>
            <wp:docPr id="2" name="Рисунок 2" descr="E:\Обмен\Распетюк\филиалы\МЛШ статьи на сайт\Ордынка сайт о МЛШ\Ордынский Филиал. Фото 3 Досуговые мероприят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Обмен\Распетюк\филиалы\МЛШ статьи на сайт\Ордынка сайт о МЛШ\Ордынский Филиал. Фото 3 Досуговые мероприятия..JPG"/>
                    <pic:cNvPicPr>
                      <a:picLocks noChangeAspect="1" noChangeArrowheads="1"/>
                    </pic:cNvPicPr>
                  </pic:nvPicPr>
                  <pic:blipFill>
                    <a:blip r:embed="rId6" cstate="print"/>
                    <a:srcRect/>
                    <a:stretch>
                      <a:fillRect/>
                    </a:stretch>
                  </pic:blipFill>
                  <pic:spPr bwMode="auto">
                    <a:xfrm>
                      <a:off x="0" y="0"/>
                      <a:ext cx="3200400" cy="2133600"/>
                    </a:xfrm>
                    <a:prstGeom prst="rect">
                      <a:avLst/>
                    </a:prstGeom>
                    <a:noFill/>
                    <a:ln w="9525">
                      <a:noFill/>
                      <a:miter lim="800000"/>
                      <a:headEnd/>
                      <a:tailEnd/>
                    </a:ln>
                  </pic:spPr>
                </pic:pic>
              </a:graphicData>
            </a:graphic>
          </wp:anchor>
        </w:drawing>
      </w:r>
      <w:r w:rsidR="00D02536">
        <w:rPr>
          <w:rFonts w:ascii="Times New Roman" w:hAnsi="Times New Roman" w:cs="Times New Roman"/>
          <w:sz w:val="24"/>
          <w:szCs w:val="24"/>
        </w:rPr>
        <w:t>Изюминками профессионального мастерства</w:t>
      </w:r>
      <w:r w:rsidR="00CD35EA" w:rsidRPr="00170598">
        <w:rPr>
          <w:rFonts w:ascii="Times New Roman" w:hAnsi="Times New Roman" w:cs="Times New Roman"/>
          <w:sz w:val="24"/>
          <w:szCs w:val="24"/>
        </w:rPr>
        <w:t xml:space="preserve"> на МЛШ-2014</w:t>
      </w:r>
      <w:r w:rsidR="00D02536">
        <w:rPr>
          <w:rFonts w:ascii="Times New Roman" w:hAnsi="Times New Roman" w:cs="Times New Roman"/>
          <w:sz w:val="24"/>
          <w:szCs w:val="24"/>
        </w:rPr>
        <w:t xml:space="preserve"> поделились с коллегами специалисты филиалов</w:t>
      </w:r>
      <w:r w:rsidR="00CD35EA" w:rsidRPr="00170598">
        <w:rPr>
          <w:rFonts w:ascii="Times New Roman" w:hAnsi="Times New Roman" w:cs="Times New Roman"/>
          <w:sz w:val="24"/>
          <w:szCs w:val="24"/>
        </w:rPr>
        <w:t>,</w:t>
      </w:r>
      <w:r w:rsidR="00D02536">
        <w:rPr>
          <w:rFonts w:ascii="Times New Roman" w:hAnsi="Times New Roman" w:cs="Times New Roman"/>
          <w:sz w:val="24"/>
          <w:szCs w:val="24"/>
        </w:rPr>
        <w:t xml:space="preserve"> проводившие мастер-классы в профессиональных группах. Море волнения</w:t>
      </w:r>
      <w:r w:rsidR="00CD35EA" w:rsidRPr="00170598">
        <w:rPr>
          <w:rFonts w:ascii="Times New Roman" w:hAnsi="Times New Roman" w:cs="Times New Roman"/>
          <w:sz w:val="24"/>
          <w:szCs w:val="24"/>
        </w:rPr>
        <w:t xml:space="preserve">, у кого-то бессонные ночи, но результат всего этого оценен, коллегами взято то ценное, что каждый посчитал для себя </w:t>
      </w:r>
      <w:proofErr w:type="gramStart"/>
      <w:r w:rsidR="00CD35EA" w:rsidRPr="00170598">
        <w:rPr>
          <w:rFonts w:ascii="Times New Roman" w:hAnsi="Times New Roman" w:cs="Times New Roman"/>
          <w:sz w:val="24"/>
          <w:szCs w:val="24"/>
        </w:rPr>
        <w:t>нужным</w:t>
      </w:r>
      <w:proofErr w:type="gramEnd"/>
      <w:r w:rsidR="00CD35EA" w:rsidRPr="00170598">
        <w:rPr>
          <w:rFonts w:ascii="Times New Roman" w:hAnsi="Times New Roman" w:cs="Times New Roman"/>
          <w:sz w:val="24"/>
          <w:szCs w:val="24"/>
        </w:rPr>
        <w:t>.</w:t>
      </w:r>
      <w:r w:rsidR="00170598" w:rsidRPr="00170598">
        <w:rPr>
          <w:rFonts w:ascii="Times New Roman" w:hAnsi="Times New Roman" w:cs="Times New Roman"/>
          <w:sz w:val="24"/>
          <w:szCs w:val="24"/>
        </w:rPr>
        <w:t xml:space="preserve"> Хотелось бы </w:t>
      </w:r>
      <w:r w:rsidR="00170598" w:rsidRPr="001379C2">
        <w:rPr>
          <w:rFonts w:ascii="Times New Roman" w:hAnsi="Times New Roman" w:cs="Times New Roman"/>
          <w:i/>
          <w:sz w:val="24"/>
          <w:szCs w:val="24"/>
        </w:rPr>
        <w:t xml:space="preserve">поблагодарить </w:t>
      </w:r>
      <w:r w:rsidR="00D02536">
        <w:rPr>
          <w:rFonts w:ascii="Times New Roman" w:hAnsi="Times New Roman" w:cs="Times New Roman"/>
          <w:i/>
          <w:sz w:val="24"/>
          <w:szCs w:val="24"/>
        </w:rPr>
        <w:t>всех специалистов, проводивших</w:t>
      </w:r>
      <w:r w:rsidR="00170598" w:rsidRPr="001379C2">
        <w:rPr>
          <w:rFonts w:ascii="Times New Roman" w:hAnsi="Times New Roman" w:cs="Times New Roman"/>
          <w:i/>
          <w:sz w:val="24"/>
          <w:szCs w:val="24"/>
        </w:rPr>
        <w:t xml:space="preserve"> мастер-классы, за </w:t>
      </w:r>
      <w:r w:rsidR="00D02536">
        <w:rPr>
          <w:rFonts w:ascii="Times New Roman" w:hAnsi="Times New Roman" w:cs="Times New Roman"/>
          <w:i/>
          <w:sz w:val="24"/>
          <w:szCs w:val="24"/>
        </w:rPr>
        <w:t>представленный опыт работы</w:t>
      </w:r>
      <w:r w:rsidR="00170598" w:rsidRPr="00170598">
        <w:rPr>
          <w:rFonts w:ascii="Times New Roman" w:hAnsi="Times New Roman" w:cs="Times New Roman"/>
          <w:sz w:val="24"/>
          <w:szCs w:val="24"/>
        </w:rPr>
        <w:t>.</w:t>
      </w:r>
    </w:p>
    <w:p w:rsidR="00170598" w:rsidRPr="00170598" w:rsidRDefault="00D02536" w:rsidP="0061688E">
      <w:pPr>
        <w:spacing w:after="0"/>
        <w:ind w:firstLine="709"/>
        <w:jc w:val="both"/>
        <w:rPr>
          <w:rFonts w:ascii="Times New Roman" w:hAnsi="Times New Roman" w:cs="Times New Roman"/>
          <w:sz w:val="24"/>
          <w:szCs w:val="24"/>
        </w:rPr>
      </w:pPr>
      <w:r>
        <w:rPr>
          <w:rFonts w:ascii="Times New Roman" w:hAnsi="Times New Roman" w:cs="Times New Roman"/>
          <w:sz w:val="24"/>
          <w:szCs w:val="24"/>
        </w:rPr>
        <w:t>Очень нагружены были дни м</w:t>
      </w:r>
      <w:r w:rsidR="00170598">
        <w:rPr>
          <w:rFonts w:ascii="Times New Roman" w:hAnsi="Times New Roman" w:cs="Times New Roman"/>
          <w:sz w:val="24"/>
          <w:szCs w:val="24"/>
        </w:rPr>
        <w:t xml:space="preserve">ежфилиальной летней школы, мало времени </w:t>
      </w:r>
      <w:r w:rsidR="001379C2">
        <w:rPr>
          <w:rFonts w:ascii="Times New Roman" w:hAnsi="Times New Roman" w:cs="Times New Roman"/>
          <w:sz w:val="24"/>
          <w:szCs w:val="24"/>
        </w:rPr>
        <w:t>было</w:t>
      </w:r>
      <w:r w:rsidR="00170598">
        <w:rPr>
          <w:rFonts w:ascii="Times New Roman" w:hAnsi="Times New Roman" w:cs="Times New Roman"/>
          <w:sz w:val="24"/>
          <w:szCs w:val="24"/>
        </w:rPr>
        <w:t xml:space="preserve"> на профессиональное общение специалистов. </w:t>
      </w:r>
      <w:r w:rsidR="001379C2">
        <w:rPr>
          <w:rFonts w:ascii="Times New Roman" w:hAnsi="Times New Roman" w:cs="Times New Roman"/>
          <w:sz w:val="24"/>
          <w:szCs w:val="24"/>
        </w:rPr>
        <w:t>Остались вопросы</w:t>
      </w:r>
      <w:r w:rsidR="00170598">
        <w:rPr>
          <w:rFonts w:ascii="Times New Roman" w:hAnsi="Times New Roman" w:cs="Times New Roman"/>
          <w:sz w:val="24"/>
          <w:szCs w:val="24"/>
        </w:rPr>
        <w:t xml:space="preserve">, требующие ответов из опыта работы </w:t>
      </w:r>
      <w:r w:rsidR="001379C2">
        <w:rPr>
          <w:rFonts w:ascii="Times New Roman" w:hAnsi="Times New Roman" w:cs="Times New Roman"/>
          <w:sz w:val="24"/>
          <w:szCs w:val="24"/>
        </w:rPr>
        <w:t>коллег</w:t>
      </w:r>
      <w:r>
        <w:rPr>
          <w:rFonts w:ascii="Times New Roman" w:hAnsi="Times New Roman" w:cs="Times New Roman"/>
          <w:sz w:val="24"/>
          <w:szCs w:val="24"/>
        </w:rPr>
        <w:t>, например, сложные</w:t>
      </w:r>
      <w:r w:rsidR="00170598">
        <w:rPr>
          <w:rFonts w:ascii="Times New Roman" w:hAnsi="Times New Roman" w:cs="Times New Roman"/>
          <w:sz w:val="24"/>
          <w:szCs w:val="24"/>
        </w:rPr>
        <w:t xml:space="preserve"> случаи, возникающие на ПМПК, когда встает сомнение, какой диагноз поставить и не навредить ребенку, какие приемы и методы можно использовать на диагностико-коррекционн</w:t>
      </w:r>
      <w:r w:rsidR="004F395A">
        <w:rPr>
          <w:rFonts w:ascii="Times New Roman" w:hAnsi="Times New Roman" w:cs="Times New Roman"/>
          <w:sz w:val="24"/>
          <w:szCs w:val="24"/>
        </w:rPr>
        <w:t>о-развивающих занятиях</w:t>
      </w:r>
      <w:r w:rsidR="00170598">
        <w:rPr>
          <w:rFonts w:ascii="Times New Roman" w:hAnsi="Times New Roman" w:cs="Times New Roman"/>
          <w:sz w:val="24"/>
          <w:szCs w:val="24"/>
        </w:rPr>
        <w:t xml:space="preserve"> </w:t>
      </w:r>
      <w:r w:rsidR="004F395A">
        <w:rPr>
          <w:rFonts w:ascii="Times New Roman" w:hAnsi="Times New Roman" w:cs="Times New Roman"/>
          <w:sz w:val="24"/>
          <w:szCs w:val="24"/>
        </w:rPr>
        <w:t>с детьми, у которых есть особенности в поведении, редко встречающиеся в обычной жизни и т.д</w:t>
      </w:r>
      <w:r w:rsidR="004F395A" w:rsidRPr="00D02536">
        <w:rPr>
          <w:rFonts w:ascii="Times New Roman" w:hAnsi="Times New Roman" w:cs="Times New Roman"/>
          <w:sz w:val="24"/>
          <w:szCs w:val="24"/>
        </w:rPr>
        <w:t>.</w:t>
      </w:r>
      <w:r w:rsidR="00943664" w:rsidRPr="00D02536">
        <w:rPr>
          <w:rFonts w:ascii="Times New Roman" w:hAnsi="Times New Roman" w:cs="Times New Roman"/>
          <w:sz w:val="24"/>
          <w:szCs w:val="24"/>
        </w:rPr>
        <w:t xml:space="preserve"> Эту проблему, мы надеемся, к </w:t>
      </w:r>
      <w:proofErr w:type="gramStart"/>
      <w:r w:rsidR="00943664" w:rsidRPr="00D02536">
        <w:rPr>
          <w:rFonts w:ascii="Times New Roman" w:hAnsi="Times New Roman" w:cs="Times New Roman"/>
          <w:sz w:val="24"/>
          <w:szCs w:val="24"/>
        </w:rPr>
        <w:t>следующей</w:t>
      </w:r>
      <w:proofErr w:type="gramEnd"/>
      <w:r w:rsidR="00943664" w:rsidRPr="00D02536">
        <w:rPr>
          <w:rFonts w:ascii="Times New Roman" w:hAnsi="Times New Roman" w:cs="Times New Roman"/>
          <w:sz w:val="24"/>
          <w:szCs w:val="24"/>
        </w:rPr>
        <w:t xml:space="preserve"> МЛШ решат наши мудрые организаторы-профессионалы.</w:t>
      </w:r>
    </w:p>
    <w:p w:rsidR="00BB3745" w:rsidRPr="00170598" w:rsidRDefault="00BB3745" w:rsidP="00BB3745">
      <w:pPr>
        <w:tabs>
          <w:tab w:val="left" w:pos="7371"/>
        </w:tabs>
        <w:spacing w:after="0"/>
        <w:jc w:val="both"/>
        <w:rPr>
          <w:rFonts w:ascii="Times New Roman" w:hAnsi="Times New Roman" w:cs="Times New Roman"/>
          <w:sz w:val="24"/>
          <w:szCs w:val="24"/>
        </w:rPr>
      </w:pPr>
      <w:r>
        <w:rPr>
          <w:rFonts w:ascii="Times New Roman" w:hAnsi="Times New Roman" w:cs="Times New Roman"/>
          <w:sz w:val="24"/>
          <w:szCs w:val="24"/>
        </w:rPr>
        <w:t>Педагог-психолог</w:t>
      </w:r>
      <w:r>
        <w:rPr>
          <w:rFonts w:ascii="Times New Roman" w:hAnsi="Times New Roman" w:cs="Times New Roman"/>
          <w:sz w:val="24"/>
          <w:szCs w:val="24"/>
        </w:rPr>
        <w:br/>
        <w:t xml:space="preserve">Ордынского филиала </w:t>
      </w:r>
      <w:bookmarkStart w:id="0" w:name="_GoBack"/>
      <w:bookmarkEnd w:id="0"/>
      <w:r>
        <w:rPr>
          <w:rFonts w:ascii="Times New Roman" w:hAnsi="Times New Roman" w:cs="Times New Roman"/>
          <w:sz w:val="24"/>
          <w:szCs w:val="24"/>
        </w:rPr>
        <w:t>ГБОУ НСО ОЦДК</w:t>
      </w:r>
      <w:r>
        <w:rPr>
          <w:rFonts w:ascii="Times New Roman" w:hAnsi="Times New Roman" w:cs="Times New Roman"/>
          <w:sz w:val="24"/>
          <w:szCs w:val="24"/>
        </w:rPr>
        <w:tab/>
        <w:t>Н.Г. Гордиенко</w:t>
      </w:r>
    </w:p>
    <w:sectPr w:rsidR="00BB3745" w:rsidRPr="00170598" w:rsidSect="00FF1ABA">
      <w:pgSz w:w="11906" w:h="16838"/>
      <w:pgMar w:top="426"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7663F"/>
    <w:rsid w:val="00030213"/>
    <w:rsid w:val="000B2562"/>
    <w:rsid w:val="000B7C09"/>
    <w:rsid w:val="001175AF"/>
    <w:rsid w:val="001379C2"/>
    <w:rsid w:val="00170598"/>
    <w:rsid w:val="00172C96"/>
    <w:rsid w:val="001E15C9"/>
    <w:rsid w:val="0026353D"/>
    <w:rsid w:val="002726AE"/>
    <w:rsid w:val="003849E5"/>
    <w:rsid w:val="00475737"/>
    <w:rsid w:val="004C1173"/>
    <w:rsid w:val="004F395A"/>
    <w:rsid w:val="00566A29"/>
    <w:rsid w:val="005E4C65"/>
    <w:rsid w:val="0061688E"/>
    <w:rsid w:val="006E4D70"/>
    <w:rsid w:val="00732024"/>
    <w:rsid w:val="00842DC7"/>
    <w:rsid w:val="0093391C"/>
    <w:rsid w:val="00943664"/>
    <w:rsid w:val="00995838"/>
    <w:rsid w:val="009B3A16"/>
    <w:rsid w:val="00A25DE8"/>
    <w:rsid w:val="00B64E5B"/>
    <w:rsid w:val="00B706E6"/>
    <w:rsid w:val="00B71155"/>
    <w:rsid w:val="00B963D8"/>
    <w:rsid w:val="00BA69CE"/>
    <w:rsid w:val="00BB3745"/>
    <w:rsid w:val="00BD7BF4"/>
    <w:rsid w:val="00CD35EA"/>
    <w:rsid w:val="00D02536"/>
    <w:rsid w:val="00D4151B"/>
    <w:rsid w:val="00D54BA8"/>
    <w:rsid w:val="00D67B67"/>
    <w:rsid w:val="00D7663F"/>
    <w:rsid w:val="00DD1A95"/>
    <w:rsid w:val="00DD22CF"/>
    <w:rsid w:val="00E30476"/>
    <w:rsid w:val="00F558FF"/>
    <w:rsid w:val="00F77F27"/>
    <w:rsid w:val="00FF1A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8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256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2562"/>
    <w:rPr>
      <w:rFonts w:ascii="Tahoma" w:hAnsi="Tahoma" w:cs="Tahoma"/>
      <w:sz w:val="16"/>
      <w:szCs w:val="16"/>
    </w:rPr>
  </w:style>
  <w:style w:type="paragraph" w:styleId="a5">
    <w:name w:val="caption"/>
    <w:basedOn w:val="a"/>
    <w:next w:val="a"/>
    <w:uiPriority w:val="35"/>
    <w:unhideWhenUsed/>
    <w:qFormat/>
    <w:rsid w:val="00D67B67"/>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1</Pages>
  <Words>492</Words>
  <Characters>2806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user</cp:lastModifiedBy>
  <cp:revision>23</cp:revision>
  <dcterms:created xsi:type="dcterms:W3CDTF">2014-06-14T19:57:00Z</dcterms:created>
  <dcterms:modified xsi:type="dcterms:W3CDTF">2014-06-20T04:29:00Z</dcterms:modified>
</cp:coreProperties>
</file>