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C" w:rsidRDefault="00AC6867" w:rsidP="00A16D6C">
      <w:pPr>
        <w:tabs>
          <w:tab w:val="left" w:pos="7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5934075" cy="3952875"/>
            <wp:effectExtent l="19050" t="0" r="9525" b="0"/>
            <wp:wrapTight wrapText="bothSides">
              <wp:wrapPolygon edited="0">
                <wp:start x="-69" y="0"/>
                <wp:lineTo x="-69" y="21548"/>
                <wp:lineTo x="21635" y="21548"/>
                <wp:lineTo x="21635" y="0"/>
                <wp:lineTo x="-69" y="0"/>
              </wp:wrapPolygon>
            </wp:wrapTight>
            <wp:docPr id="3" name="Рисунок 2" descr="E:\Обмен\Распетюк\филиалы\МЛШ статьи на сайт\Карасук статья на сайт\плечом к пле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Карасук статья на сайт\плечом к плеч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D6C">
        <w:rPr>
          <w:rFonts w:ascii="Times New Roman" w:hAnsi="Times New Roman" w:cs="Times New Roman"/>
          <w:b/>
          <w:sz w:val="24"/>
          <w:szCs w:val="24"/>
        </w:rPr>
        <w:t>Я существую, потому что мы существуем</w:t>
      </w:r>
    </w:p>
    <w:p w:rsidR="00A16D6C" w:rsidRDefault="0058190C" w:rsidP="00A16D6C">
      <w:pPr>
        <w:tabs>
          <w:tab w:val="left" w:pos="748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-1.7pt;width:467.25pt;height:12pt;z-index:251663360" wrapcoords="-35 0 -35 20965 21600 20965 21600 0 -35 0" stroked="f">
            <v:textbox inset="0,0,0,0">
              <w:txbxContent>
                <w:p w:rsidR="0058190C" w:rsidRPr="0058190C" w:rsidRDefault="0058190C" w:rsidP="0058190C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>
                    <w:t>Плечом к плечу</w:t>
                  </w:r>
                </w:p>
              </w:txbxContent>
            </v:textbox>
            <w10:wrap type="tight"/>
          </v:shape>
        </w:pict>
      </w:r>
      <w:r w:rsidR="00A16D6C">
        <w:rPr>
          <w:rFonts w:ascii="Times New Roman" w:hAnsi="Times New Roman" w:cs="Times New Roman"/>
          <w:sz w:val="24"/>
          <w:szCs w:val="24"/>
        </w:rPr>
        <w:t>Парус - гибкая пластина для преобразования энергии ветра в энергию движения судна. Вот и нам представилась возможность собраться всем филиалам вместе на летней школе «</w:t>
      </w:r>
      <w:proofErr w:type="spellStart"/>
      <w:r w:rsidR="00A16D6C">
        <w:rPr>
          <w:rFonts w:ascii="Times New Roman" w:hAnsi="Times New Roman" w:cs="Times New Roman"/>
          <w:sz w:val="24"/>
          <w:szCs w:val="24"/>
        </w:rPr>
        <w:t>Обонато</w:t>
      </w:r>
      <w:proofErr w:type="spellEnd"/>
      <w:r w:rsidR="00A16D6C">
        <w:rPr>
          <w:rFonts w:ascii="Times New Roman" w:hAnsi="Times New Roman" w:cs="Times New Roman"/>
          <w:sz w:val="24"/>
          <w:szCs w:val="24"/>
        </w:rPr>
        <w:t>» - для обучения, обмена опытом и обсуждения своей деятельностью.</w:t>
      </w:r>
    </w:p>
    <w:p w:rsidR="00A16D6C" w:rsidRDefault="00A16D6C" w:rsidP="00A16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предвкушением нового и полезного мы добирались до места встречи. Несмотря на дальнюю дорогу, все находились в хорошем расположении духа, с настроем на продуктивную работу. В «Парусе» царила доброжелательная атмосфера, которая создавала дополнительное радужное настроение. Все были рады видеть друг друга, с интересом ходили по комнатам, искали знакомые лица, делились впечатлениями о дороге. Очень приятно встречаться с людьми, с которыми в </w:t>
      </w:r>
      <w:r w:rsidR="00F053CB">
        <w:rPr>
          <w:rFonts w:ascii="Times New Roman" w:hAnsi="Times New Roman" w:cs="Times New Roman"/>
          <w:sz w:val="24"/>
          <w:szCs w:val="24"/>
        </w:rPr>
        <w:t xml:space="preserve">течение года общались по </w:t>
      </w:r>
      <w:proofErr w:type="spellStart"/>
      <w:r w:rsidR="00F053CB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="00F053CB">
        <w:rPr>
          <w:rFonts w:ascii="Times New Roman" w:hAnsi="Times New Roman" w:cs="Times New Roman"/>
          <w:sz w:val="24"/>
          <w:szCs w:val="24"/>
        </w:rPr>
        <w:t>. Теперь же</w:t>
      </w:r>
      <w:r>
        <w:rPr>
          <w:rFonts w:ascii="Times New Roman" w:hAnsi="Times New Roman" w:cs="Times New Roman"/>
          <w:sz w:val="24"/>
          <w:szCs w:val="24"/>
        </w:rPr>
        <w:t xml:space="preserve"> можно протянуть руки, пожать и поддержать друг друга.</w:t>
      </w:r>
      <w:r w:rsidR="00A92541">
        <w:rPr>
          <w:rFonts w:ascii="Times New Roman" w:hAnsi="Times New Roman" w:cs="Times New Roman"/>
          <w:sz w:val="24"/>
          <w:szCs w:val="24"/>
        </w:rPr>
        <w:t xml:space="preserve"> Радостные встречи не помешали настроиться на плодотворную и слаженную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6C" w:rsidRDefault="00A16D6C" w:rsidP="00A16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Торжественность и официальность открытию Летней школы придало приветственное слово С.В. Самуйленко, Т.И. Кулевцовой, А.А. Сидоровой, Т.Л Чепель. А визитки команд подчеркнули еще раз индивидуальность каждого филиала, показали высокую креативность, творчество специалистов.</w:t>
      </w:r>
    </w:p>
    <w:p w:rsidR="00961C8C" w:rsidRDefault="00A16D6C" w:rsidP="00A16D6C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За времени работы на местах мы понимали, что одной из основ является консультация</w:t>
      </w:r>
      <w:r w:rsidR="00F053CB">
        <w:rPr>
          <w:rFonts w:ascii="Times New Roman" w:hAnsi="Times New Roman" w:cs="Times New Roman"/>
          <w:sz w:val="24"/>
          <w:szCs w:val="24"/>
        </w:rPr>
        <w:t>, а так же</w:t>
      </w:r>
      <w:r>
        <w:rPr>
          <w:rFonts w:ascii="Times New Roman" w:hAnsi="Times New Roman" w:cs="Times New Roman"/>
          <w:sz w:val="24"/>
          <w:szCs w:val="24"/>
        </w:rPr>
        <w:t xml:space="preserve">, что этой технологией мы не владеем в совершенстве, поэтому с нетерпением ждали мастер-классов с Татьяной Леонидовной Чепель. Хотелось бы отметить, что материал был выдан очень грамотно и профессионально. Лекционный материал закреплялся в </w:t>
      </w:r>
      <w:r w:rsidR="00F053CB">
        <w:rPr>
          <w:rFonts w:ascii="Times New Roman" w:hAnsi="Times New Roman" w:cs="Times New Roman"/>
          <w:sz w:val="24"/>
          <w:szCs w:val="24"/>
        </w:rPr>
        <w:t>практических занятиях. 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имели возможность оказаться в роли консуль</w:t>
      </w:r>
      <w:r w:rsidR="00F053CB">
        <w:rPr>
          <w:rFonts w:ascii="Times New Roman" w:hAnsi="Times New Roman" w:cs="Times New Roman"/>
          <w:sz w:val="24"/>
          <w:szCs w:val="24"/>
        </w:rPr>
        <w:t>танта, консультируемого или</w:t>
      </w:r>
      <w:r>
        <w:rPr>
          <w:rFonts w:ascii="Times New Roman" w:hAnsi="Times New Roman" w:cs="Times New Roman"/>
          <w:sz w:val="24"/>
          <w:szCs w:val="24"/>
        </w:rPr>
        <w:t xml:space="preserve"> наблюдателя. Это оставило неизгладимый и глубокий след для нашей будущей работы.</w:t>
      </w:r>
      <w:r w:rsidR="00B4176D" w:rsidRPr="00B41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6D6C" w:rsidRDefault="0058190C" w:rsidP="00A16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202" style="position:absolute;left:0;text-align:left;margin-left:4.95pt;margin-top:298.05pt;width:274.3pt;height:10.5pt;z-index:251665408" wrapcoords="-59 0 -59 20571 21600 20571 21600 0 -59 0" stroked="f">
            <v:textbox inset="0,0,0,0">
              <w:txbxContent>
                <w:p w:rsidR="0058190C" w:rsidRPr="0058190C" w:rsidRDefault="0058190C" w:rsidP="0058190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t>Практикум по консультированию</w:t>
                  </w:r>
                </w:p>
              </w:txbxContent>
            </v:textbox>
            <w10:wrap type="tight"/>
          </v:shape>
        </w:pict>
      </w:r>
      <w:r w:rsidR="00A16D6C">
        <w:rPr>
          <w:rFonts w:ascii="Times New Roman" w:hAnsi="Times New Roman" w:cs="Times New Roman"/>
          <w:sz w:val="24"/>
          <w:szCs w:val="24"/>
        </w:rPr>
        <w:t xml:space="preserve">Татьяна Иннокентьевна раскрыла функции каждого специалиста филиала по организации мониторинга. Чтобы материал был доступен и интересен, работа проходила в формате практикума с элементами проблемной лекции. Специалисты могли поработать в профессиональных группах, где представилась </w:t>
      </w:r>
      <w:r w:rsidR="00F053CB">
        <w:rPr>
          <w:rFonts w:ascii="Times New Roman" w:hAnsi="Times New Roman" w:cs="Times New Roman"/>
          <w:sz w:val="24"/>
          <w:szCs w:val="24"/>
        </w:rPr>
        <w:t>возможность задать</w:t>
      </w:r>
      <w:r w:rsidR="00A16D6C">
        <w:rPr>
          <w:rFonts w:ascii="Times New Roman" w:hAnsi="Times New Roman" w:cs="Times New Roman"/>
          <w:sz w:val="24"/>
          <w:szCs w:val="24"/>
        </w:rPr>
        <w:t xml:space="preserve"> вопросы, обсудить их со с</w:t>
      </w:r>
      <w:r w:rsidR="00F053CB">
        <w:rPr>
          <w:rFonts w:ascii="Times New Roman" w:hAnsi="Times New Roman" w:cs="Times New Roman"/>
          <w:sz w:val="24"/>
          <w:szCs w:val="24"/>
        </w:rPr>
        <w:t>воими коллегами и получить новую информацию. Не заменимый профессиональный опыт был получен при посещении мастер – классов</w:t>
      </w:r>
      <w:r w:rsidR="00A16D6C">
        <w:rPr>
          <w:rFonts w:ascii="Times New Roman" w:hAnsi="Times New Roman" w:cs="Times New Roman"/>
          <w:sz w:val="24"/>
          <w:szCs w:val="24"/>
        </w:rPr>
        <w:t xml:space="preserve">. Мы увидели не только продуктивные способы работы, новые разработки, но и почувствовали с какой любовью, восхищением педагоги относятся к своей деятельности, детям. Увиденные мастер – классы помогли </w:t>
      </w:r>
      <w:r w:rsidR="00AC68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1403985</wp:posOffset>
            </wp:positionV>
            <wp:extent cx="3483610" cy="2324100"/>
            <wp:effectExtent l="19050" t="0" r="2540" b="0"/>
            <wp:wrapTight wrapText="bothSides">
              <wp:wrapPolygon edited="0">
                <wp:start x="-118" y="0"/>
                <wp:lineTo x="-118" y="21423"/>
                <wp:lineTo x="21616" y="21423"/>
                <wp:lineTo x="21616" y="0"/>
                <wp:lineTo x="-118" y="0"/>
              </wp:wrapPolygon>
            </wp:wrapTight>
            <wp:docPr id="5" name="Рисунок 3" descr="E:\Обмен\Распетюк\филиалы\МЛШ статьи на сайт\Карасук статья на сайт\практикум по консультир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Карасук статья на сайт\практикум по консультиров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D6C">
        <w:rPr>
          <w:rFonts w:ascii="Times New Roman" w:hAnsi="Times New Roman" w:cs="Times New Roman"/>
          <w:sz w:val="24"/>
          <w:szCs w:val="24"/>
        </w:rPr>
        <w:t>оценить профессионализм педагогов, пополнить педагогическую копилку. Так же была предоставлена возможность поделиться своими наработками через «Методическую гостиную». Каждый филиал гордо пре</w:t>
      </w:r>
      <w:r w:rsidR="00F053CB">
        <w:rPr>
          <w:rFonts w:ascii="Times New Roman" w:hAnsi="Times New Roman" w:cs="Times New Roman"/>
          <w:sz w:val="24"/>
          <w:szCs w:val="24"/>
        </w:rPr>
        <w:t>дставлял то, чего достиг за год</w:t>
      </w:r>
      <w:r w:rsidR="00A16D6C">
        <w:rPr>
          <w:rFonts w:ascii="Times New Roman" w:hAnsi="Times New Roman" w:cs="Times New Roman"/>
          <w:sz w:val="24"/>
          <w:szCs w:val="24"/>
        </w:rPr>
        <w:t xml:space="preserve"> своей работы, гордились своей командной работой. Увлекательные мероприятия нас ожидали в вечернее время. </w:t>
      </w:r>
      <w:r w:rsidR="00A92541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A16D6C">
        <w:rPr>
          <w:rFonts w:ascii="Times New Roman" w:hAnsi="Times New Roman" w:cs="Times New Roman"/>
          <w:sz w:val="24"/>
          <w:szCs w:val="24"/>
        </w:rPr>
        <w:t>готовил</w:t>
      </w:r>
      <w:r w:rsidR="00A92541">
        <w:rPr>
          <w:rFonts w:ascii="Times New Roman" w:hAnsi="Times New Roman" w:cs="Times New Roman"/>
          <w:sz w:val="24"/>
          <w:szCs w:val="24"/>
        </w:rPr>
        <w:t>и</w:t>
      </w:r>
      <w:r w:rsidR="00A16D6C">
        <w:rPr>
          <w:rFonts w:ascii="Times New Roman" w:hAnsi="Times New Roman" w:cs="Times New Roman"/>
          <w:sz w:val="24"/>
          <w:szCs w:val="24"/>
        </w:rPr>
        <w:t xml:space="preserve"> игры, шутки определенной направленности. Несмотря на усталость, педагоги активно участвовали в досуговой деятельности. Каждый вечер слышался смех и радость. Это свидетельствует, что работа для специалистов – удовольствие. </w:t>
      </w:r>
    </w:p>
    <w:p w:rsidR="00A92541" w:rsidRDefault="00AC6867" w:rsidP="00A16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411480</wp:posOffset>
            </wp:positionV>
            <wp:extent cx="3483610" cy="2324100"/>
            <wp:effectExtent l="19050" t="0" r="2540" b="0"/>
            <wp:wrapTight wrapText="bothSides">
              <wp:wrapPolygon edited="0">
                <wp:start x="-118" y="0"/>
                <wp:lineTo x="-118" y="21423"/>
                <wp:lineTo x="21616" y="21423"/>
                <wp:lineTo x="21616" y="0"/>
                <wp:lineTo x="-118" y="0"/>
              </wp:wrapPolygon>
            </wp:wrapTight>
            <wp:docPr id="6" name="Рисунок 4" descr="E:\Обмен\Распетюк\филиалы\МЛШ статьи на сайт\Карасук статья на сайт\рассказ о с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бмен\Распетюк\филиалы\МЛШ статьи на сайт\Карасук статья на сайт\рассказ о себ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1">
        <w:rPr>
          <w:rFonts w:ascii="Times New Roman" w:hAnsi="Times New Roman" w:cs="Times New Roman"/>
          <w:sz w:val="24"/>
          <w:szCs w:val="24"/>
        </w:rPr>
        <w:t xml:space="preserve">Особые слова благодарности хотелось бы выразить организаторам за подготовку данного мероприятия: </w:t>
      </w:r>
      <w:r w:rsidR="00A92541">
        <w:rPr>
          <w:rFonts w:ascii="Times New Roman" w:hAnsi="Times New Roman" w:cs="Times New Roman"/>
          <w:b/>
          <w:sz w:val="24"/>
          <w:szCs w:val="24"/>
        </w:rPr>
        <w:t xml:space="preserve">Т.И. Кулевцовой, Л.К. Водолазской, А.А. Сидоровой, </w:t>
      </w:r>
      <w:r w:rsidR="00A92541" w:rsidRPr="009966C8">
        <w:rPr>
          <w:rFonts w:ascii="Times New Roman" w:hAnsi="Times New Roman" w:cs="Times New Roman"/>
          <w:sz w:val="24"/>
          <w:szCs w:val="24"/>
        </w:rPr>
        <w:t>А.К</w:t>
      </w:r>
      <w:r w:rsidR="00A92541">
        <w:rPr>
          <w:rFonts w:ascii="Times New Roman" w:hAnsi="Times New Roman" w:cs="Times New Roman"/>
          <w:b/>
          <w:sz w:val="24"/>
          <w:szCs w:val="24"/>
        </w:rPr>
        <w:t>.</w:t>
      </w:r>
      <w:r w:rsidR="00A9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541">
        <w:rPr>
          <w:rFonts w:ascii="Times New Roman" w:hAnsi="Times New Roman" w:cs="Times New Roman"/>
          <w:sz w:val="24"/>
          <w:szCs w:val="24"/>
        </w:rPr>
        <w:t>Циснецкому</w:t>
      </w:r>
      <w:proofErr w:type="spellEnd"/>
      <w:r w:rsidR="00A92541">
        <w:rPr>
          <w:rFonts w:ascii="Times New Roman" w:hAnsi="Times New Roman" w:cs="Times New Roman"/>
          <w:sz w:val="24"/>
          <w:szCs w:val="24"/>
        </w:rPr>
        <w:t>, Е.А. Реутовой.</w:t>
      </w:r>
    </w:p>
    <w:p w:rsidR="00A16D6C" w:rsidRDefault="0047301F" w:rsidP="00A92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A16D6C">
        <w:rPr>
          <w:rFonts w:ascii="Times New Roman" w:hAnsi="Times New Roman" w:cs="Times New Roman"/>
          <w:sz w:val="24"/>
          <w:szCs w:val="24"/>
        </w:rPr>
        <w:t xml:space="preserve">смотря на ненормированный рабочий день (это нас </w:t>
      </w:r>
      <w:bookmarkStart w:id="0" w:name="_GoBack"/>
      <w:bookmarkEnd w:id="0"/>
      <w:r w:rsidR="00A16D6C">
        <w:rPr>
          <w:rFonts w:ascii="Times New Roman" w:hAnsi="Times New Roman" w:cs="Times New Roman"/>
          <w:sz w:val="24"/>
          <w:szCs w:val="24"/>
        </w:rPr>
        <w:t>не пугало) поздними вечерами никто не торопился расходиться по своим комнатам, так как оставались еще не до конца выясненные вопросы</w:t>
      </w:r>
      <w:r w:rsidR="00A92541">
        <w:rPr>
          <w:rFonts w:ascii="Times New Roman" w:hAnsi="Times New Roman" w:cs="Times New Roman"/>
          <w:sz w:val="24"/>
          <w:szCs w:val="24"/>
        </w:rPr>
        <w:t>.</w:t>
      </w:r>
      <w:r w:rsidR="00A965CD">
        <w:rPr>
          <w:rFonts w:ascii="Times New Roman" w:hAnsi="Times New Roman" w:cs="Times New Roman"/>
          <w:sz w:val="24"/>
          <w:szCs w:val="24"/>
        </w:rPr>
        <w:t xml:space="preserve"> Как здорово, что под нашими «Парусами» мы не одни! С нами плывут вперед единомышленники.</w:t>
      </w:r>
    </w:p>
    <w:p w:rsidR="00A16D6C" w:rsidRDefault="0058190C" w:rsidP="00A16D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283.5pt;margin-top:13.6pt;width:274.3pt;height:15pt;z-index:251667456" wrapcoords="-59 0 -59 20571 21600 20571 21600 0 -59 0" stroked="f">
            <v:textbox inset="0,0,0,0">
              <w:txbxContent>
                <w:p w:rsidR="0058190C" w:rsidRPr="00245697" w:rsidRDefault="0058190C" w:rsidP="0058190C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>Рассказ о себе</w:t>
                  </w:r>
                </w:p>
              </w:txbxContent>
            </v:textbox>
            <w10:wrap type="tight"/>
          </v:shape>
        </w:pict>
      </w:r>
      <w:r w:rsidR="00A16D6C">
        <w:rPr>
          <w:rFonts w:ascii="Times New Roman" w:hAnsi="Times New Roman" w:cs="Times New Roman"/>
          <w:sz w:val="24"/>
          <w:szCs w:val="24"/>
        </w:rPr>
        <w:t>Эта встреча объединила всех участников – я сущест</w:t>
      </w:r>
      <w:r w:rsidR="005A54C6">
        <w:rPr>
          <w:rFonts w:ascii="Times New Roman" w:hAnsi="Times New Roman" w:cs="Times New Roman"/>
          <w:sz w:val="24"/>
          <w:szCs w:val="24"/>
        </w:rPr>
        <w:t>вую, потому что мы существуем!!</w:t>
      </w:r>
      <w:r w:rsidR="00A16D6C">
        <w:rPr>
          <w:rFonts w:ascii="Times New Roman" w:hAnsi="Times New Roman" w:cs="Times New Roman"/>
          <w:sz w:val="24"/>
          <w:szCs w:val="24"/>
        </w:rPr>
        <w:t>!</w:t>
      </w:r>
    </w:p>
    <w:p w:rsidR="00B4176D" w:rsidRDefault="00B4176D" w:rsidP="00A16D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C8C" w:rsidRPr="00A16D6C" w:rsidRDefault="00961C8C" w:rsidP="00A16D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Карасукского филиала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Г.М. Волкова</w:t>
      </w:r>
    </w:p>
    <w:sectPr w:rsidR="00961C8C" w:rsidRPr="00A16D6C" w:rsidSect="00B4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54"/>
    <w:rsid w:val="00105184"/>
    <w:rsid w:val="001375E3"/>
    <w:rsid w:val="001D4FEF"/>
    <w:rsid w:val="002324AF"/>
    <w:rsid w:val="002F7477"/>
    <w:rsid w:val="0047301F"/>
    <w:rsid w:val="0058190C"/>
    <w:rsid w:val="005A54C6"/>
    <w:rsid w:val="008E0D54"/>
    <w:rsid w:val="00961C8C"/>
    <w:rsid w:val="009966C8"/>
    <w:rsid w:val="00A16D6C"/>
    <w:rsid w:val="00A92541"/>
    <w:rsid w:val="00A965CD"/>
    <w:rsid w:val="00AC6867"/>
    <w:rsid w:val="00B4176D"/>
    <w:rsid w:val="00B41FEA"/>
    <w:rsid w:val="00DD3765"/>
    <w:rsid w:val="00E32BBE"/>
    <w:rsid w:val="00F0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8190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15</cp:revision>
  <dcterms:created xsi:type="dcterms:W3CDTF">2014-06-18T03:58:00Z</dcterms:created>
  <dcterms:modified xsi:type="dcterms:W3CDTF">2014-06-20T02:57:00Z</dcterms:modified>
</cp:coreProperties>
</file>