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08D" w:rsidRPr="00881DB2" w:rsidRDefault="008521F6" w:rsidP="00641C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DB2">
        <w:rPr>
          <w:rFonts w:ascii="Times New Roman" w:hAnsi="Times New Roman" w:cs="Times New Roman"/>
          <w:b/>
          <w:sz w:val="28"/>
          <w:szCs w:val="28"/>
        </w:rPr>
        <w:t>Добрая традиция…</w:t>
      </w:r>
    </w:p>
    <w:p w:rsidR="00305D26" w:rsidRDefault="00305D26" w:rsidP="00641C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21F6" w:rsidRDefault="008521F6" w:rsidP="00641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первым летним месяцем столь же долгожданным событием стала межфилиальная школа. Она состоялась в красивом месте – санатории «Парус» п. Кудряши. Вместе с воздухом сосновых лесов мы вдохнули </w:t>
      </w:r>
      <w:r w:rsidR="007C79F5">
        <w:rPr>
          <w:rFonts w:ascii="Times New Roman" w:hAnsi="Times New Roman" w:cs="Times New Roman"/>
          <w:sz w:val="28"/>
          <w:szCs w:val="28"/>
        </w:rPr>
        <w:t xml:space="preserve">новый заряд энергии, получили большое удовольствие от долгожданных встреч и приятного общения, а также удалось завести еще больше знакомств и выстроить крепкие связи между филиалами. </w:t>
      </w:r>
    </w:p>
    <w:p w:rsidR="007C79F5" w:rsidRDefault="007C79F5" w:rsidP="00641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 значимому мероприятию предшествовала большая подготовительная работа филиалов. Сюда входит и сбор материалов для методической гостиной, и подготовка презентации, и сбор материалов для представления своей команды, а также подборка конкурсных заданий для организации досуга в вечернее время. Но самым трудоемким и тем самым важным процессом стала подготовк</w:t>
      </w:r>
      <w:r w:rsidR="00305D26">
        <w:rPr>
          <w:rFonts w:ascii="Times New Roman" w:hAnsi="Times New Roman" w:cs="Times New Roman"/>
          <w:sz w:val="28"/>
          <w:szCs w:val="28"/>
        </w:rPr>
        <w:t>а мастер-классов специалистами…</w:t>
      </w:r>
    </w:p>
    <w:p w:rsidR="00A527EE" w:rsidRDefault="00BE184C" w:rsidP="00641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05pt;margin-top:359.9pt;width:289.5pt;height:.05pt;z-index:251661312" wrapcoords="-56 0 -56 20925 21600 20925 21600 0 -56 0" stroked="f">
            <v:textbox style="mso-fit-shape-to-text:t" inset="0,0,0,0">
              <w:txbxContent>
                <w:p w:rsidR="00BE184C" w:rsidRPr="00BE184C" w:rsidRDefault="00BE184C" w:rsidP="00BE184C">
                  <w:pPr>
                    <w:pStyle w:val="a5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/>
                    </w:rPr>
                  </w:pPr>
                  <w:r>
                    <w:t>практикум по консультированию</w:t>
                  </w:r>
                </w:p>
              </w:txbxContent>
            </v:textbox>
            <w10:wrap type="tight"/>
          </v:shape>
        </w:pict>
      </w:r>
      <w:r w:rsidR="00881D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1758950</wp:posOffset>
            </wp:positionV>
            <wp:extent cx="3676650" cy="2754630"/>
            <wp:effectExtent l="19050" t="0" r="0" b="0"/>
            <wp:wrapTight wrapText="bothSides">
              <wp:wrapPolygon edited="0">
                <wp:start x="-112" y="0"/>
                <wp:lineTo x="-112" y="21510"/>
                <wp:lineTo x="21600" y="21510"/>
                <wp:lineTo x="21600" y="0"/>
                <wp:lineTo x="-112" y="0"/>
              </wp:wrapPolygon>
            </wp:wrapTight>
            <wp:docPr id="2" name="Рисунок 2" descr="E:\Обмен\Распетюк\филиалы\МЛШ статьи на сайт\Тогучин сайт МЛШ\практикум по консультиров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бмен\Распетюк\филиалы\МЛШ статьи на сайт\Тогучин сайт МЛШ\практикум по консультировани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D26">
        <w:rPr>
          <w:rFonts w:ascii="Times New Roman" w:hAnsi="Times New Roman" w:cs="Times New Roman"/>
          <w:sz w:val="28"/>
          <w:szCs w:val="28"/>
        </w:rPr>
        <w:t xml:space="preserve">С раннего утра и до позднего вечера мы шли к намеченным целям. И, делая каждый шаг, все больше погружались в размышления и переосмысления своей деятельности. Более полному погружению послужила интересная подача </w:t>
      </w:r>
      <w:r w:rsidR="00D27802">
        <w:rPr>
          <w:rFonts w:ascii="Times New Roman" w:hAnsi="Times New Roman" w:cs="Times New Roman"/>
          <w:sz w:val="28"/>
          <w:szCs w:val="28"/>
        </w:rPr>
        <w:t xml:space="preserve">лекционного материала по консультированию с применением интерактивных методов обучения, а также проигрыванием в группах различных жизненных ситуаций. </w:t>
      </w:r>
    </w:p>
    <w:p w:rsidR="00305D26" w:rsidRDefault="00D27802" w:rsidP="00641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одним  важным событием  оказались мастер-классы, которые представили специалисты всех филиалов. </w:t>
      </w:r>
      <w:r w:rsidR="00A527EE">
        <w:rPr>
          <w:rFonts w:ascii="Times New Roman" w:hAnsi="Times New Roman" w:cs="Times New Roman"/>
          <w:sz w:val="28"/>
          <w:szCs w:val="28"/>
        </w:rPr>
        <w:t>Благодаря их профессиональным качествам, мастерству и творчеству удалось каждому взять на зам</w:t>
      </w:r>
      <w:r w:rsidR="00641C63">
        <w:rPr>
          <w:rFonts w:ascii="Times New Roman" w:hAnsi="Times New Roman" w:cs="Times New Roman"/>
          <w:sz w:val="28"/>
          <w:szCs w:val="28"/>
        </w:rPr>
        <w:t xml:space="preserve">етку </w:t>
      </w:r>
      <w:r w:rsidR="00641C63">
        <w:rPr>
          <w:rFonts w:ascii="Times New Roman" w:hAnsi="Times New Roman" w:cs="Times New Roman"/>
          <w:sz w:val="28"/>
          <w:szCs w:val="28"/>
        </w:rPr>
        <w:lastRenderedPageBreak/>
        <w:t xml:space="preserve">что-то новое и интересное, либо увидеть проблемные моменты, мешающие развиваться дальше. </w:t>
      </w:r>
      <w:r w:rsidR="00A52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Креативность, разнообразие заданий, каждое из которых заставило серьезно задуматься и проанализировать свои ответы, в меру сложны, но и вместе с тем развивают воображение, активизируют всю базу знаний и умений, побуждают к поиску верной и порой неожиданной информации, помогают раскрыть себя, повысить свой профессиональный </w:t>
      </w:r>
      <w:r w:rsidR="00881D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1765935</wp:posOffset>
            </wp:positionV>
            <wp:extent cx="2933700" cy="2197100"/>
            <wp:effectExtent l="19050" t="0" r="0" b="0"/>
            <wp:wrapTight wrapText="bothSides">
              <wp:wrapPolygon edited="0">
                <wp:start x="-140" y="0"/>
                <wp:lineTo x="-140" y="21350"/>
                <wp:lineTo x="21600" y="21350"/>
                <wp:lineTo x="21600" y="0"/>
                <wp:lineTo x="-140" y="0"/>
              </wp:wrapPolygon>
            </wp:wrapTight>
            <wp:docPr id="5" name="Рисунок 3" descr="E:\Обмен\Распетюк\филиалы\МЛШ статьи на сайт\Тогучин сайт МЛШ\методическая гости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бмен\Распетюк\филиалы\МЛШ статьи на сайт\Тогучин сайт МЛШ\методическая гостин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уровень.</w:t>
      </w:r>
    </w:p>
    <w:p w:rsidR="00641C63" w:rsidRDefault="00641C63" w:rsidP="00641C6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школа оставила самые положительные впечатления от продуктивного общения друг с другом – диалоги, обмен опытом работы – это путь к продолжению наших отношений…</w:t>
      </w:r>
    </w:p>
    <w:p w:rsidR="009960B6" w:rsidRDefault="00BE184C" w:rsidP="00996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-1.05pt;margin-top:2.65pt;width:231pt;height:10.5pt;z-index:251663360" wrapcoords="-70 0 -70 20925 21600 20925 21600 0 -70 0" stroked="f">
            <v:textbox inset="0,0,0,0">
              <w:txbxContent>
                <w:p w:rsidR="00BE184C" w:rsidRPr="00BE184C" w:rsidRDefault="00BE184C" w:rsidP="00BE184C">
                  <w:pPr>
                    <w:pStyle w:val="a5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t xml:space="preserve">методическая </w:t>
                  </w:r>
                  <w:r>
                    <w:t>гостиная</w:t>
                  </w:r>
                </w:p>
              </w:txbxContent>
            </v:textbox>
            <w10:wrap type="tight"/>
          </v:shape>
        </w:pict>
      </w:r>
      <w:r w:rsidR="00641C63">
        <w:rPr>
          <w:rFonts w:ascii="Times New Roman" w:hAnsi="Times New Roman" w:cs="Times New Roman"/>
          <w:sz w:val="28"/>
          <w:szCs w:val="28"/>
        </w:rPr>
        <w:t xml:space="preserve">Формат наших </w:t>
      </w:r>
      <w:r w:rsidR="00411CB7">
        <w:rPr>
          <w:rFonts w:ascii="Times New Roman" w:hAnsi="Times New Roman" w:cs="Times New Roman"/>
          <w:sz w:val="28"/>
          <w:szCs w:val="28"/>
        </w:rPr>
        <w:t>встреч не стоит менять, хотя бы</w:t>
      </w:r>
      <w:r w:rsidR="00641C63">
        <w:rPr>
          <w:rFonts w:ascii="Times New Roman" w:hAnsi="Times New Roman" w:cs="Times New Roman"/>
          <w:sz w:val="28"/>
          <w:szCs w:val="28"/>
        </w:rPr>
        <w:t xml:space="preserve"> потому</w:t>
      </w:r>
      <w:r w:rsidR="00411CB7">
        <w:rPr>
          <w:rFonts w:ascii="Times New Roman" w:hAnsi="Times New Roman" w:cs="Times New Roman"/>
          <w:sz w:val="28"/>
          <w:szCs w:val="28"/>
        </w:rPr>
        <w:t>,</w:t>
      </w:r>
      <w:r w:rsidR="00641C63">
        <w:rPr>
          <w:rFonts w:ascii="Times New Roman" w:hAnsi="Times New Roman" w:cs="Times New Roman"/>
          <w:sz w:val="28"/>
          <w:szCs w:val="28"/>
        </w:rPr>
        <w:t xml:space="preserve"> что именно в таком бурном темпе и </w:t>
      </w:r>
      <w:r w:rsidR="009960B6">
        <w:rPr>
          <w:rFonts w:ascii="Times New Roman" w:hAnsi="Times New Roman" w:cs="Times New Roman"/>
          <w:sz w:val="28"/>
          <w:szCs w:val="28"/>
        </w:rPr>
        <w:t>зародилась</w:t>
      </w:r>
      <w:r w:rsidR="00641C63">
        <w:rPr>
          <w:rFonts w:ascii="Times New Roman" w:hAnsi="Times New Roman" w:cs="Times New Roman"/>
          <w:sz w:val="28"/>
          <w:szCs w:val="28"/>
        </w:rPr>
        <w:t xml:space="preserve"> традиция </w:t>
      </w:r>
      <w:r w:rsidR="009960B6">
        <w:rPr>
          <w:rFonts w:ascii="Times New Roman" w:hAnsi="Times New Roman" w:cs="Times New Roman"/>
          <w:sz w:val="28"/>
          <w:szCs w:val="28"/>
        </w:rPr>
        <w:t>проведения межфилиальной летней школы, которая показывает эффективность и продуктивность.</w:t>
      </w:r>
    </w:p>
    <w:p w:rsidR="00641C63" w:rsidRDefault="00411CB7" w:rsidP="00996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внести единственное предложение</w:t>
      </w:r>
      <w:r w:rsidR="00641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изменение</w:t>
      </w:r>
      <w:r w:rsidR="009960B6">
        <w:rPr>
          <w:rFonts w:ascii="Times New Roman" w:hAnsi="Times New Roman" w:cs="Times New Roman"/>
          <w:sz w:val="28"/>
          <w:szCs w:val="28"/>
        </w:rPr>
        <w:t xml:space="preserve"> сроков проведения межфилиальной школы. </w:t>
      </w:r>
      <w:r>
        <w:rPr>
          <w:rFonts w:ascii="Times New Roman" w:hAnsi="Times New Roman" w:cs="Times New Roman"/>
          <w:sz w:val="28"/>
          <w:szCs w:val="28"/>
        </w:rPr>
        <w:t>С целью повышения эффективности и качества проведения п</w:t>
      </w:r>
      <w:r w:rsidR="009960B6">
        <w:rPr>
          <w:rFonts w:ascii="Times New Roman" w:hAnsi="Times New Roman" w:cs="Times New Roman"/>
          <w:sz w:val="28"/>
          <w:szCs w:val="28"/>
        </w:rPr>
        <w:t>редлагаем перенести на сентябрь, так ка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960B6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в это время только включают</w:t>
      </w:r>
      <w:r>
        <w:rPr>
          <w:rFonts w:ascii="Times New Roman" w:hAnsi="Times New Roman" w:cs="Times New Roman"/>
          <w:sz w:val="28"/>
          <w:szCs w:val="28"/>
        </w:rPr>
        <w:t xml:space="preserve">ся в учебную деятельность. А </w:t>
      </w:r>
      <w:r w:rsidR="009960B6">
        <w:rPr>
          <w:rFonts w:ascii="Times New Roman" w:hAnsi="Times New Roman" w:cs="Times New Roman"/>
          <w:sz w:val="28"/>
          <w:szCs w:val="28"/>
        </w:rPr>
        <w:t xml:space="preserve"> в начале летнего сезона загруженность как у школ, которым нужна наша помощь, так и в филиальной работе. Очень много поступает заявок из образовательных организаций на психолого-медико-педагогическую комиссию именно в этот период. </w:t>
      </w:r>
    </w:p>
    <w:p w:rsidR="009960B6" w:rsidRDefault="009960B6" w:rsidP="00996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спасибо хотелось бы выразить Организаторам и Вдохновителям летней школы</w:t>
      </w:r>
      <w:r w:rsidR="00B932DC">
        <w:rPr>
          <w:rFonts w:ascii="Times New Roman" w:hAnsi="Times New Roman" w:cs="Times New Roman"/>
          <w:sz w:val="28"/>
          <w:szCs w:val="28"/>
        </w:rPr>
        <w:t>. Атмосфера доброжелательности, тепла и уюта, поддерживаемая Вами на протяжении всех дней, способствовали нашему развитию.</w:t>
      </w:r>
    </w:p>
    <w:p w:rsidR="00B932DC" w:rsidRDefault="00B932DC" w:rsidP="009960B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5D26" w:rsidRPr="00881DB2" w:rsidRDefault="00B932DC" w:rsidP="00881D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уважением коллектив Тогучинского филиала ГБУ НСО ОЦДК</w:t>
      </w:r>
    </w:p>
    <w:sectPr w:rsidR="00305D26" w:rsidRPr="00881DB2" w:rsidSect="003F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9B6"/>
    <w:rsid w:val="00305D26"/>
    <w:rsid w:val="003F66E1"/>
    <w:rsid w:val="00411CB7"/>
    <w:rsid w:val="004B308D"/>
    <w:rsid w:val="00641C63"/>
    <w:rsid w:val="007C79F5"/>
    <w:rsid w:val="008521F6"/>
    <w:rsid w:val="00881DB2"/>
    <w:rsid w:val="009960B6"/>
    <w:rsid w:val="00A4257B"/>
    <w:rsid w:val="00A527EE"/>
    <w:rsid w:val="00B932DC"/>
    <w:rsid w:val="00BE184C"/>
    <w:rsid w:val="00C20830"/>
    <w:rsid w:val="00D27802"/>
    <w:rsid w:val="00DD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DB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BE184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</cp:lastModifiedBy>
  <cp:revision>11</cp:revision>
  <dcterms:created xsi:type="dcterms:W3CDTF">2014-06-16T02:23:00Z</dcterms:created>
  <dcterms:modified xsi:type="dcterms:W3CDTF">2014-06-20T04:44:00Z</dcterms:modified>
</cp:coreProperties>
</file>