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CC" w:rsidRPr="00EB53FB" w:rsidRDefault="00D830CC" w:rsidP="00FB6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830CC" w:rsidRPr="00EB53FB" w:rsidRDefault="00D830CC" w:rsidP="00FB6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консультационном центре</w:t>
      </w:r>
    </w:p>
    <w:p w:rsidR="00537819" w:rsidRDefault="001D467F" w:rsidP="00FB61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оказанию психолого-педагогической, диагностической и консультационной помощи родителям с детьми дошкольного возраста, преимущественно не посещающих дошкольную организацию, в том ч</w:t>
      </w:r>
      <w:r w:rsidR="00FB6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исле от 0 до 3 лет, в том числе</w:t>
      </w:r>
    </w:p>
    <w:p w:rsidR="00D830CC" w:rsidRDefault="001D467F" w:rsidP="00FB61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 с ограниченными возм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ожностями здоровья</w:t>
      </w:r>
      <w:r w:rsidR="00160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6144" w:rsidRPr="00235789" w:rsidRDefault="00FB6144" w:rsidP="00FB6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(ПРОЕКТ)</w:t>
      </w:r>
    </w:p>
    <w:p w:rsidR="003A0F27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A0F27" w:rsidRPr="003A0F27">
        <w:rPr>
          <w:rFonts w:ascii="Times New Roman" w:hAnsi="Times New Roman" w:cs="Times New Roman"/>
          <w:sz w:val="24"/>
          <w:szCs w:val="24"/>
        </w:rPr>
        <w:t>Настоящее положение определяет цель, задачи и порядок деятельности консультационных центров по оказанию психолого-педагогической, диагностической и консультационной помощи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здоровья</w:t>
      </w:r>
      <w:r w:rsidR="00367183">
        <w:rPr>
          <w:rFonts w:ascii="Times New Roman" w:hAnsi="Times New Roman" w:cs="Times New Roman"/>
          <w:sz w:val="24"/>
          <w:szCs w:val="24"/>
        </w:rPr>
        <w:t xml:space="preserve"> </w:t>
      </w:r>
      <w:r w:rsidR="00367183" w:rsidRPr="003A0F27">
        <w:rPr>
          <w:rFonts w:ascii="Times New Roman" w:hAnsi="Times New Roman" w:cs="Times New Roman"/>
          <w:sz w:val="24"/>
          <w:szCs w:val="24"/>
        </w:rPr>
        <w:t>(далее – консультационные центры).</w:t>
      </w:r>
    </w:p>
    <w:p w:rsidR="001926EB" w:rsidRPr="00160CBA" w:rsidRDefault="00D830CC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F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67183" w:rsidRPr="003A0F27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п.3 ст.64 Федерального Закона от 29.12.2012г №273 «Об образовании в Российской Федерации» и планом мероприятия 2.1. «Реализация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внедрения» в рамках Федеральной целевой программы развития образования на 20</w:t>
      </w:r>
      <w:r w:rsidR="00160CBA">
        <w:rPr>
          <w:rFonts w:ascii="Times New Roman" w:hAnsi="Times New Roman" w:cs="Times New Roman"/>
          <w:sz w:val="24"/>
          <w:szCs w:val="24"/>
        </w:rPr>
        <w:t>16-2020 годы (далее – проекта).</w:t>
      </w:r>
    </w:p>
    <w:p w:rsidR="00235789" w:rsidRDefault="001926EB" w:rsidP="00FB61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3F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B53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D2285F" w:rsidRPr="00160CBA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Консультационный центр</w:t>
      </w:r>
      <w:r w:rsidR="00D2285F" w:rsidRPr="00EB53F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23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(</w:t>
      </w:r>
      <w:r w:rsidR="00235789" w:rsidRPr="00991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</w:t>
      </w:r>
      <w:r w:rsidR="0023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урное подразделение организации)</w:t>
      </w:r>
      <w:r w:rsidR="00235789" w:rsidRPr="00991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</w:t>
      </w:r>
      <w:r w:rsidR="0023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доставляющая</w:t>
      </w:r>
      <w:r w:rsidR="00235789" w:rsidRPr="00991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психолого-педагогическую, диагностическую и консультационную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здоровья</w:t>
      </w:r>
      <w:r w:rsidR="0023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родители дошкольников)</w:t>
      </w:r>
      <w:r w:rsidR="00235789" w:rsidRPr="00991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26EB" w:rsidRDefault="00D0772F" w:rsidP="00FB61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FB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EB53F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67EB7" w:rsidRPr="00EB53FB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Консультационный</w:t>
      </w:r>
      <w:r w:rsidR="001926EB" w:rsidRPr="00EB53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1C7D" w:rsidRPr="00EB53FB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центр </w:t>
      </w:r>
      <w:r w:rsidR="006E1C7D" w:rsidRPr="00281A36">
        <w:rPr>
          <w:rFonts w:ascii="Times New Roman" w:eastAsia="Times New Roman" w:hAnsi="Times New Roman" w:cs="Times New Roman"/>
          <w:bCs/>
          <w:sz w:val="24"/>
          <w:szCs w:val="24"/>
        </w:rPr>
        <w:t>организуется на базе</w:t>
      </w:r>
      <w:r w:rsidR="001926EB" w:rsidRPr="00EB5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дошкольных </w:t>
      </w:r>
      <w:r w:rsidR="00235789" w:rsidRPr="00EB53FB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организаций</w:t>
      </w:r>
      <w:r w:rsidR="00281A3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организаций, </w:t>
      </w:r>
      <w:r w:rsidR="00067EB7" w:rsidRPr="003A0F27">
        <w:rPr>
          <w:rFonts w:ascii="Times New Roman" w:hAnsi="Times New Roman" w:cs="Times New Roman"/>
          <w:sz w:val="24"/>
          <w:szCs w:val="24"/>
        </w:rPr>
        <w:t>реализующ</w:t>
      </w:r>
      <w:r w:rsidR="006E1C7D" w:rsidRPr="003A0F27">
        <w:rPr>
          <w:rFonts w:ascii="Times New Roman" w:hAnsi="Times New Roman" w:cs="Times New Roman"/>
          <w:sz w:val="24"/>
          <w:szCs w:val="24"/>
        </w:rPr>
        <w:t>их</w:t>
      </w:r>
      <w:r w:rsidR="00067EB7" w:rsidRPr="003A0F27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</w:t>
      </w:r>
      <w:r w:rsidR="001D467F" w:rsidRPr="003A0F27">
        <w:rPr>
          <w:rFonts w:ascii="Times New Roman" w:hAnsi="Times New Roman" w:cs="Times New Roman"/>
          <w:sz w:val="24"/>
          <w:szCs w:val="24"/>
        </w:rPr>
        <w:t>.</w:t>
      </w:r>
    </w:p>
    <w:p w:rsidR="00367183" w:rsidRPr="003A0F27" w:rsidRDefault="00367183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A0F27">
        <w:rPr>
          <w:rFonts w:ascii="Times New Roman" w:hAnsi="Times New Roman" w:cs="Times New Roman"/>
          <w:sz w:val="24"/>
          <w:szCs w:val="24"/>
        </w:rPr>
        <w:t xml:space="preserve">Консультационный центр в своей деятельности руководствуется Конституцией РФ, Семейным кодексом, Федеральным Законом «Об образовании в Российской Федерации» от 29.12.2012г ст.64 и другими нормативными актами по вопросам образования, социальной защиты прав и интересов детей, а </w:t>
      </w:r>
      <w:r w:rsidR="00537819" w:rsidRPr="003A0F27">
        <w:rPr>
          <w:rFonts w:ascii="Times New Roman" w:hAnsi="Times New Roman" w:cs="Times New Roman"/>
          <w:sz w:val="24"/>
          <w:szCs w:val="24"/>
        </w:rPr>
        <w:t>также</w:t>
      </w:r>
      <w:r w:rsidRPr="003A0F27">
        <w:rPr>
          <w:rFonts w:ascii="Times New Roman" w:hAnsi="Times New Roman" w:cs="Times New Roman"/>
          <w:sz w:val="24"/>
          <w:szCs w:val="24"/>
        </w:rPr>
        <w:t xml:space="preserve"> Уставом организации.</w:t>
      </w:r>
    </w:p>
    <w:p w:rsidR="00367183" w:rsidRPr="00160CBA" w:rsidRDefault="00367183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6. </w:t>
      </w:r>
      <w:hyperlink r:id="rId9" w:tgtFrame="_blank" w:history="1">
        <w:r w:rsidRPr="00EB53F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Плата</w:t>
        </w:r>
      </w:hyperlink>
      <w:r w:rsidRPr="00EB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услуги консультационного центра с родителей (законных представителей) не взимается.</w:t>
      </w:r>
    </w:p>
    <w:p w:rsidR="00BD2CF3" w:rsidRPr="003A0F27" w:rsidRDefault="00367183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E1C7D" w:rsidRPr="00E76C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D30697" w:rsidRPr="00160CBA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6E1C7D" w:rsidRPr="00160CB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30697" w:rsidRPr="003A0F27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консультационного центра является повышение доступности и качества дошкольного образования через </w:t>
      </w:r>
      <w:r w:rsidR="00235789" w:rsidRPr="003A0F27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D30697" w:rsidRPr="003A0F27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психолого-педагогической, диагностической и консультативной помощи родителям </w:t>
      </w:r>
      <w:r w:rsidR="00281A36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</w:p>
    <w:p w:rsidR="00367183" w:rsidRPr="003A0F27" w:rsidRDefault="00367183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12320A" w:rsidRPr="00EB53FB">
        <w:rPr>
          <w:rFonts w:ascii="Times New Roman" w:hAnsi="Times New Roman" w:cs="Times New Roman"/>
          <w:bCs/>
          <w:sz w:val="24"/>
          <w:szCs w:val="24"/>
        </w:rPr>
        <w:t>.</w:t>
      </w:r>
      <w:r w:rsidR="0012320A" w:rsidRPr="00EB53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A0F27">
        <w:rPr>
          <w:rFonts w:ascii="Times New Roman" w:hAnsi="Times New Roman" w:cs="Times New Roman"/>
          <w:sz w:val="24"/>
          <w:szCs w:val="24"/>
        </w:rPr>
        <w:t>Консультационный центр реализует следующие задачи:</w:t>
      </w:r>
    </w:p>
    <w:p w:rsidR="009230DF" w:rsidRPr="009230DF" w:rsidRDefault="001C77E4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16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0DF" w:rsidRPr="0092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 компетентности родителей (законных представителей) дошкольников в вопросах воспитания, обучения и развития ребенка;</w:t>
      </w:r>
    </w:p>
    <w:p w:rsidR="009230DF" w:rsidRPr="009230DF" w:rsidRDefault="001C77E4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6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0DF" w:rsidRPr="0092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развития ребенка, его соответствие нормативным показателям ведущих для данного возраста линий развития;</w:t>
      </w:r>
    </w:p>
    <w:p w:rsidR="009230DF" w:rsidRPr="009230DF" w:rsidRDefault="009230DF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6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C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потенциальных возможностей ребенка и их развитие в целях создания психолого-педагогических условий для гармоничного психического и социального развития.</w:t>
      </w:r>
    </w:p>
    <w:p w:rsidR="00762980" w:rsidRPr="00762980" w:rsidRDefault="00160CBA" w:rsidP="00FB6144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Услуги по оказанию психолого-</w:t>
      </w:r>
      <w:r w:rsidR="001C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педагогической, диагностической </w:t>
      </w:r>
      <w:r w:rsidR="00762980" w:rsidRPr="00A4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консультативной помощи, оказываемые центр</w:t>
      </w:r>
      <w:r w:rsid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762980" w:rsidRPr="00A4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являются услугами по реализации основных общеобразовательных программ дошкольного образования</w:t>
      </w:r>
      <w:r w:rsid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7DA" w:rsidRDefault="00160CBA" w:rsidP="00FB6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E77F4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Консультационный центр </w:t>
      </w:r>
      <w:r w:rsid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выбирает и 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в практической деятельности одну или несколько моделей оказания помощи </w:t>
      </w:r>
      <w:r w:rsidR="007C540F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0697" w:rsidRPr="006757DA" w:rsidRDefault="00160CBA" w:rsidP="00FB61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="0053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697" w:rsidRPr="0067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модель оказания помощи;</w:t>
      </w:r>
    </w:p>
    <w:p w:rsidR="00D30697" w:rsidRPr="00EB53FB" w:rsidRDefault="00160CBA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</w:t>
      </w:r>
      <w:r w:rsidR="0053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модель оказания помощи;</w:t>
      </w:r>
    </w:p>
    <w:p w:rsidR="00D30697" w:rsidRPr="00EB53FB" w:rsidRDefault="00160CBA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</w:t>
      </w:r>
      <w:r w:rsidR="0053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модель оказания помощи;</w:t>
      </w:r>
    </w:p>
    <w:p w:rsidR="00A439DE" w:rsidRDefault="00160CBA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</w:t>
      </w:r>
      <w:r w:rsidR="0053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интегрированная модель оказания помощи.</w:t>
      </w:r>
    </w:p>
    <w:p w:rsidR="00762980" w:rsidRPr="00762980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задач, перечисленных в пункте </w:t>
      </w:r>
      <w:r w:rsidR="001C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консультационный центр осуществляет следующие направления деятельности (в комплексе, либо некоторые из них, исходя из выбранной модели деятельности):</w:t>
      </w:r>
    </w:p>
    <w:p w:rsidR="00762980" w:rsidRPr="00762980" w:rsidRDefault="00762980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</w:t>
      </w: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психолого-психологическое консультирование родителей дошкольников;</w:t>
      </w:r>
    </w:p>
    <w:p w:rsidR="00762980" w:rsidRPr="00762980" w:rsidRDefault="00762980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</w:t>
      </w: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психолого-педагогическая диагностика дошкольников (определение психологических особенностей обучающихся, потенциальных возможностей в процессе обучения и воспитания; выявление причин и механизмов нарушений в обучении, развитии, социальной адаптации);</w:t>
      </w:r>
    </w:p>
    <w:p w:rsidR="00762980" w:rsidRPr="00762980" w:rsidRDefault="00762980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</w:t>
      </w: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коррекционно-развивающая </w:t>
      </w:r>
      <w:r w:rsidR="00160CBA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</w:t>
      </w: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17E76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</w:t>
      </w: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коррекционно-развивающих программ для обучающихся, направленных на развитие интеллектуальной, эмоционально-волевой сферы, психолого-педагогическую коррекцию определенных недостатков в психическом развитии, нарушений социализации и адаптации);</w:t>
      </w:r>
    </w:p>
    <w:p w:rsidR="00762980" w:rsidRPr="00762980" w:rsidRDefault="00762980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</w:t>
      </w:r>
      <w:r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психолого-педагогическое просвещение родителей дошкольников.</w:t>
      </w:r>
    </w:p>
    <w:p w:rsidR="00762980" w:rsidRPr="00762980" w:rsidRDefault="00FB6144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деятельности консультационного центра являются:</w:t>
      </w:r>
    </w:p>
    <w:p w:rsidR="00762980" w:rsidRPr="00762980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и групповые консультации для родителей дошкольников, в том числе через средства массовой информации;</w:t>
      </w:r>
    </w:p>
    <w:p w:rsidR="00762980" w:rsidRPr="00762980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групповые и индивидуальные диагностические и коррекционно-развивающие занятия для дошкольников; </w:t>
      </w:r>
    </w:p>
    <w:p w:rsidR="00762980" w:rsidRPr="00762980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762980" w:rsidRPr="0076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семинары и иные формы работы с родителями (в очной и дистанционной форме).</w:t>
      </w:r>
    </w:p>
    <w:p w:rsidR="00F84689" w:rsidRDefault="00160CBA" w:rsidP="00FB614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2A2FEC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069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Консультационный центр создается </w:t>
      </w:r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>для следующих категорий:</w:t>
      </w:r>
    </w:p>
    <w:p w:rsidR="00D30697" w:rsidRPr="00F84689" w:rsidRDefault="00160CBA" w:rsidP="00FB6144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13.1.</w:t>
      </w:r>
      <w:r w:rsidR="005378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D30697" w:rsidRPr="00F84689">
        <w:rPr>
          <w:rFonts w:ascii="Times New Roman" w:eastAsia="Times New Roman" w:hAnsi="Times New Roman" w:cs="Times New Roman"/>
          <w:kern w:val="24"/>
          <w:sz w:val="24"/>
          <w:szCs w:val="24"/>
        </w:rPr>
        <w:t>родителей (законных представителей) детей от 0-3 лет, обеспечивающие получение детьми дошкольного образования в форме семейного образования;</w:t>
      </w:r>
    </w:p>
    <w:p w:rsidR="00D30697" w:rsidRPr="00EB53FB" w:rsidRDefault="00160CBA" w:rsidP="00FB6144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13.2.</w:t>
      </w:r>
      <w:r w:rsidR="005378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родителей (законных представителей) с детьми дошкольного возраста, в </w:t>
      </w:r>
      <w:proofErr w:type="spellStart"/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>т.ч</w:t>
      </w:r>
      <w:proofErr w:type="spellEnd"/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>. от 0 до 3 лет, не получающие услуги дошкольного образования в образовательной организации;</w:t>
      </w:r>
    </w:p>
    <w:p w:rsidR="00D30697" w:rsidRPr="00EB53FB" w:rsidRDefault="00160CBA" w:rsidP="00FB6144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13.3.</w:t>
      </w:r>
      <w:r w:rsidR="005378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родителей (законных представителей) детей дошкольного возраста, в </w:t>
      </w:r>
      <w:proofErr w:type="spellStart"/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>т.ч</w:t>
      </w:r>
      <w:proofErr w:type="spellEnd"/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>. от 0 до 3 лет, получающие услуги дошкольного образования в дошкольной образовательной организации;</w:t>
      </w:r>
    </w:p>
    <w:p w:rsidR="00D30697" w:rsidRPr="00EB53FB" w:rsidRDefault="00160CBA" w:rsidP="00FB6144">
      <w:pPr>
        <w:pStyle w:val="a3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13.4.</w:t>
      </w:r>
      <w:r w:rsidR="005378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D30697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>родителей (законных представителей) с детьми дошкольного возраста с особыми</w:t>
      </w:r>
      <w:r w:rsidR="007C540F" w:rsidRPr="00EB53FB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образовательными потребностями;</w:t>
      </w:r>
    </w:p>
    <w:p w:rsidR="001970F1" w:rsidRPr="00F84689" w:rsidRDefault="00160CBA" w:rsidP="00FB614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9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70F1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 центр на базе организации открывается на основании приказа руководителя организации</w:t>
      </w:r>
      <w:r w:rsidR="001970F1" w:rsidRPr="00F84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0C7" w:rsidRDefault="001970F1" w:rsidP="00FB614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0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EC" w:rsidRPr="00EB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руководство </w:t>
      </w:r>
      <w:r w:rsidR="000821FC" w:rsidRPr="00EB53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осуществляет</w:t>
      </w:r>
      <w:r w:rsidR="002A2FEC" w:rsidRPr="00EB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руководитель, назначенный приказом руководителя образовательной организации. </w:t>
      </w:r>
    </w:p>
    <w:p w:rsidR="00817EC9" w:rsidRPr="00762980" w:rsidRDefault="004B00C7" w:rsidP="00FB614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0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2980" w:rsidRPr="00762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и профессиональный состав специалистов консультационного центра специалистов определяется, исходя из кадрового состава организации и модели деятель</w:t>
      </w:r>
      <w:r w:rsidR="00762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ности консультационного центра. </w:t>
      </w:r>
    </w:p>
    <w:p w:rsidR="004B00C7" w:rsidRDefault="004B00C7" w:rsidP="00FB614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0C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Деятельность специалистов регламентируется должностной инструкцией специалиста Консультационного центра. </w:t>
      </w:r>
    </w:p>
    <w:p w:rsidR="00762980" w:rsidRPr="00762980" w:rsidRDefault="00762980" w:rsidP="00FB614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0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37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2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психолого-педагогической, диагностической и </w:t>
      </w:r>
      <w:r w:rsidR="00E17E76" w:rsidRPr="00762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консультационной помощи</w:t>
      </w:r>
      <w:r w:rsidRPr="00762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родителям (законным представителям) дошкольников строится на основе интеграции деятельности специалистов. Помощь может быть оказана одним или несколькими специалистами одновременно согласно графику работы консультационного центр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утвержденному руководителем.</w:t>
      </w:r>
    </w:p>
    <w:p w:rsidR="004B00C7" w:rsidRPr="004B00C7" w:rsidRDefault="004B00C7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0C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53FB">
        <w:rPr>
          <w:rFonts w:ascii="Times New Roman" w:eastAsia="Calibri" w:hAnsi="Times New Roman" w:cs="Times New Roman"/>
          <w:sz w:val="24"/>
          <w:szCs w:val="24"/>
        </w:rPr>
        <w:t>Режим работы специалистов консультационного центра определяется руководителем образовательной организации самостоятельно, исходя из режима работы организации.</w:t>
      </w:r>
    </w:p>
    <w:p w:rsidR="004B00C7" w:rsidRPr="00EB53FB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FB614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CD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4B00C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(законным представителям) в конс</w:t>
      </w:r>
      <w:r w:rsidR="001C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ультационном центре предоставляю</w:t>
      </w:r>
      <w:r w:rsidR="004B00C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при личном обращении одного из родителей (законных представителей) </w:t>
      </w:r>
      <w:r w:rsidR="004B00C7" w:rsidRPr="00EB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0E77F4" w:rsidRPr="00CD732C" w:rsidRDefault="00160CBA" w:rsidP="00FB614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4B00C7" w:rsidRPr="00CD73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Порядок обращения получателя услуги определяется </w:t>
      </w:r>
      <w:r w:rsidR="00CD732C" w:rsidRPr="00CD732C">
        <w:rPr>
          <w:rFonts w:ascii="Times New Roman" w:eastAsia="Times New Roman" w:hAnsi="Times New Roman" w:cs="Times New Roman"/>
          <w:bCs/>
          <w:sz w:val="24"/>
          <w:szCs w:val="24"/>
        </w:rPr>
        <w:t xml:space="preserve">и утверждается Приказом образовательной организации и располагается на информационном стенде в доступном для родителей месте, а также на официальном сайте организации.  </w:t>
      </w:r>
    </w:p>
    <w:p w:rsidR="00526A17" w:rsidRPr="00EB53FB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  <w:r w:rsidR="00CD7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A2FEC" w:rsidRPr="00EB5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Ведение документации консультационного центра выделяется в отдельное делопроизводство.</w:t>
      </w:r>
    </w:p>
    <w:p w:rsidR="002A2FEC" w:rsidRPr="00EB53FB" w:rsidRDefault="00160CBA" w:rsidP="00FB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CD732C" w:rsidRPr="00F3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057D" w:rsidRPr="00F34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консультационного ц</w:t>
      </w:r>
      <w:r w:rsidR="001D467F" w:rsidRPr="00F34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ентра регламентируется следующими локальными актами:</w:t>
      </w:r>
    </w:p>
    <w:p w:rsidR="00A439DE" w:rsidRPr="008F416B" w:rsidRDefault="00160CBA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23.1 </w:t>
      </w:r>
      <w:r w:rsidR="00A439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руководителя</w:t>
      </w:r>
      <w:r w:rsidR="00A439DE" w:rsidRPr="008F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 о создании консультационного центра;</w:t>
      </w:r>
    </w:p>
    <w:p w:rsidR="00A439DE" w:rsidRPr="008F416B" w:rsidRDefault="00160CBA" w:rsidP="00FB61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23.2. </w:t>
      </w:r>
      <w:r w:rsidR="00A439DE" w:rsidRPr="008F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</w:t>
      </w:r>
      <w:r w:rsidR="00035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жение о консультационном центре;</w:t>
      </w:r>
    </w:p>
    <w:p w:rsidR="00A439DE" w:rsidRDefault="00160CBA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23.3. </w:t>
      </w:r>
      <w:r w:rsidR="00A439DE" w:rsidRPr="008F416B">
        <w:rPr>
          <w:rFonts w:ascii="Times New Roman" w:hAnsi="Times New Roman" w:cs="Times New Roman"/>
          <w:sz w:val="24"/>
          <w:szCs w:val="24"/>
        </w:rPr>
        <w:t>долж</w:t>
      </w:r>
      <w:r w:rsidR="00A439DE">
        <w:rPr>
          <w:rFonts w:ascii="Times New Roman" w:hAnsi="Times New Roman" w:cs="Times New Roman"/>
          <w:sz w:val="24"/>
          <w:szCs w:val="24"/>
        </w:rPr>
        <w:t>ностные обязанности работников;</w:t>
      </w:r>
    </w:p>
    <w:p w:rsidR="00A439DE" w:rsidRDefault="00160CBA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23.4. </w:t>
      </w:r>
      <w:r w:rsidR="00A439DE" w:rsidRPr="008F416B">
        <w:rPr>
          <w:rFonts w:ascii="Times New Roman" w:hAnsi="Times New Roman" w:cs="Times New Roman"/>
          <w:sz w:val="24"/>
          <w:szCs w:val="24"/>
        </w:rPr>
        <w:t>программа деятельности центра</w:t>
      </w:r>
      <w:r w:rsidR="00A439DE">
        <w:rPr>
          <w:rFonts w:ascii="Times New Roman" w:hAnsi="Times New Roman" w:cs="Times New Roman"/>
          <w:sz w:val="24"/>
          <w:szCs w:val="24"/>
        </w:rPr>
        <w:t>;</w:t>
      </w:r>
    </w:p>
    <w:p w:rsidR="00A439DE" w:rsidRDefault="00160CBA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23.5.</w:t>
      </w:r>
      <w:r w:rsidR="001C77E4">
        <w:rPr>
          <w:rFonts w:ascii="Times New Roman" w:hAnsi="Times New Roman" w:cs="Times New Roman"/>
          <w:sz w:val="24"/>
          <w:szCs w:val="24"/>
        </w:rPr>
        <w:t xml:space="preserve"> </w:t>
      </w:r>
      <w:r w:rsidR="00F3477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3477D" w:rsidRPr="00F3477D">
        <w:rPr>
          <w:rFonts w:ascii="Times New Roman" w:hAnsi="Times New Roman" w:cs="Times New Roman"/>
          <w:sz w:val="24"/>
          <w:szCs w:val="24"/>
        </w:rPr>
        <w:t>(</w:t>
      </w:r>
      <w:r w:rsidR="00F618B0" w:rsidRPr="00F3477D">
        <w:rPr>
          <w:rFonts w:ascii="Times New Roman" w:hAnsi="Times New Roman" w:cs="Times New Roman"/>
          <w:sz w:val="24"/>
          <w:szCs w:val="24"/>
        </w:rPr>
        <w:t>соглашени</w:t>
      </w:r>
      <w:r w:rsidR="00762980">
        <w:rPr>
          <w:rFonts w:ascii="Times New Roman" w:hAnsi="Times New Roman" w:cs="Times New Roman"/>
          <w:sz w:val="24"/>
          <w:szCs w:val="24"/>
        </w:rPr>
        <w:t>е</w:t>
      </w:r>
      <w:r w:rsidR="00F3477D" w:rsidRPr="00F3477D">
        <w:rPr>
          <w:rFonts w:ascii="Times New Roman" w:hAnsi="Times New Roman" w:cs="Times New Roman"/>
          <w:sz w:val="24"/>
          <w:szCs w:val="24"/>
        </w:rPr>
        <w:t>)</w:t>
      </w:r>
      <w:r w:rsidR="00A439DE" w:rsidRPr="00F3477D">
        <w:rPr>
          <w:rFonts w:ascii="Times New Roman" w:hAnsi="Times New Roman" w:cs="Times New Roman"/>
          <w:sz w:val="24"/>
          <w:szCs w:val="24"/>
        </w:rPr>
        <w:t xml:space="preserve"> </w:t>
      </w:r>
      <w:r w:rsidR="00A439DE" w:rsidRPr="00B95F19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762980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A439DE" w:rsidRPr="00B95F19">
        <w:rPr>
          <w:rFonts w:ascii="Times New Roman" w:hAnsi="Times New Roman" w:cs="Times New Roman"/>
          <w:sz w:val="24"/>
          <w:szCs w:val="24"/>
        </w:rPr>
        <w:t>(законными представителям</w:t>
      </w:r>
      <w:r w:rsidR="00A439DE">
        <w:rPr>
          <w:rFonts w:ascii="Times New Roman" w:hAnsi="Times New Roman" w:cs="Times New Roman"/>
          <w:sz w:val="24"/>
          <w:szCs w:val="24"/>
        </w:rPr>
        <w:t>и)</w:t>
      </w:r>
    </w:p>
    <w:p w:rsidR="00A439DE" w:rsidRPr="00B95F19" w:rsidRDefault="00160CBA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23.6.</w:t>
      </w:r>
      <w:r w:rsidR="001C77E4">
        <w:rPr>
          <w:rFonts w:ascii="Times New Roman" w:hAnsi="Times New Roman" w:cs="Times New Roman"/>
          <w:sz w:val="24"/>
          <w:szCs w:val="24"/>
        </w:rPr>
        <w:t xml:space="preserve"> </w:t>
      </w:r>
      <w:r w:rsidR="00A439DE">
        <w:rPr>
          <w:rFonts w:ascii="Times New Roman" w:hAnsi="Times New Roman" w:cs="Times New Roman"/>
          <w:sz w:val="24"/>
          <w:szCs w:val="24"/>
        </w:rPr>
        <w:t>договор о взаимодействии с социальными партнерами (органы системы профилактики: соц.</w:t>
      </w:r>
      <w:r w:rsidR="000352FF">
        <w:rPr>
          <w:rFonts w:ascii="Times New Roman" w:hAnsi="Times New Roman" w:cs="Times New Roman"/>
          <w:sz w:val="24"/>
          <w:szCs w:val="24"/>
        </w:rPr>
        <w:t xml:space="preserve"> </w:t>
      </w:r>
      <w:r w:rsidR="00A439DE">
        <w:rPr>
          <w:rFonts w:ascii="Times New Roman" w:hAnsi="Times New Roman" w:cs="Times New Roman"/>
          <w:sz w:val="24"/>
          <w:szCs w:val="24"/>
        </w:rPr>
        <w:t>защита, органы опеки и попечительства, КДН и ЗП; здравоохранение).</w:t>
      </w:r>
    </w:p>
    <w:p w:rsidR="00A439DE" w:rsidRPr="005A212B" w:rsidRDefault="00160CBA" w:rsidP="00FB61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439DE" w:rsidRPr="005A212B">
        <w:rPr>
          <w:rFonts w:ascii="Times New Roman" w:hAnsi="Times New Roman" w:cs="Times New Roman"/>
          <w:sz w:val="24"/>
          <w:szCs w:val="24"/>
        </w:rPr>
        <w:t xml:space="preserve">. В процессе деятельности Центра </w:t>
      </w:r>
      <w:r w:rsidR="00A439DE">
        <w:rPr>
          <w:rFonts w:ascii="Times New Roman" w:hAnsi="Times New Roman" w:cs="Times New Roman"/>
          <w:sz w:val="24"/>
          <w:szCs w:val="24"/>
        </w:rPr>
        <w:t>ведется</w:t>
      </w:r>
      <w:r w:rsidR="00A439DE" w:rsidRPr="005A212B">
        <w:rPr>
          <w:rFonts w:ascii="Times New Roman" w:hAnsi="Times New Roman" w:cs="Times New Roman"/>
          <w:sz w:val="24"/>
          <w:szCs w:val="24"/>
        </w:rPr>
        <w:t xml:space="preserve"> следующая документация:</w:t>
      </w:r>
    </w:p>
    <w:p w:rsidR="00A439DE" w:rsidRDefault="00160CBA" w:rsidP="00FB614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 </w:t>
      </w:r>
      <w:r w:rsidR="00A439DE" w:rsidRPr="00B96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</w:t>
      </w:r>
      <w:r w:rsidR="00A43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представителей);</w:t>
      </w:r>
    </w:p>
    <w:p w:rsidR="00A439DE" w:rsidRPr="00B96DA2" w:rsidRDefault="00160CBA" w:rsidP="00FB614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24.2. </w:t>
      </w:r>
      <w:r w:rsidR="00A439DE" w:rsidRPr="00B96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записи родителей</w:t>
      </w:r>
    </w:p>
    <w:p w:rsidR="00A439DE" w:rsidRPr="00B96DA2" w:rsidRDefault="00160CBA" w:rsidP="00FB614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24.3. </w:t>
      </w:r>
      <w:r w:rsidR="00762980">
        <w:rPr>
          <w:rFonts w:ascii="Times New Roman" w:hAnsi="Times New Roman" w:cs="Times New Roman"/>
          <w:sz w:val="24"/>
          <w:szCs w:val="24"/>
        </w:rPr>
        <w:t>журнал учета работы консультационного центра</w:t>
      </w:r>
      <w:r w:rsidR="00A439DE" w:rsidRPr="00B96DA2">
        <w:rPr>
          <w:rFonts w:ascii="Times New Roman" w:hAnsi="Times New Roman" w:cs="Times New Roman"/>
          <w:sz w:val="24"/>
          <w:szCs w:val="24"/>
        </w:rPr>
        <w:t>;</w:t>
      </w:r>
    </w:p>
    <w:p w:rsidR="00F84689" w:rsidRDefault="00160CBA" w:rsidP="00FB614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24.4. </w:t>
      </w:r>
      <w:r w:rsidR="00A439DE" w:rsidRPr="00B96D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консультационного центра;</w:t>
      </w:r>
    </w:p>
    <w:p w:rsidR="00D95A30" w:rsidRPr="00762980" w:rsidRDefault="00160CBA" w:rsidP="00FB614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24.5. расписание.</w:t>
      </w:r>
    </w:p>
    <w:p w:rsidR="00762980" w:rsidRPr="00762980" w:rsidRDefault="00160CBA" w:rsidP="00FB61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и организационное сопро</w:t>
      </w:r>
      <w:r w:rsidR="001C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работы консультационного центра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 оператором - 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НСО «ОЦДК».</w:t>
      </w:r>
    </w:p>
    <w:p w:rsidR="00762980" w:rsidRPr="00762980" w:rsidRDefault="00160CBA" w:rsidP="00FB61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53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центр </w:t>
      </w:r>
      <w:proofErr w:type="gramStart"/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региональному оператору отчет</w:t>
      </w:r>
      <w:proofErr w:type="gramEnd"/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в электронном виде в формах, утверж</w:t>
      </w:r>
      <w:r w:rsidR="001C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денных региональным оператором 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календарного года – в срок до10 декабря. </w:t>
      </w:r>
    </w:p>
    <w:p w:rsidR="00762980" w:rsidRPr="00762980" w:rsidRDefault="00160CBA" w:rsidP="00FB61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53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деятельности консультационных центров осуществляется ч</w:t>
      </w:r>
      <w:r w:rsidR="001C77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сайт ГБУ НСО «ОЦДК» и сайт организации, на базе которой функционирует консультационный центр</w:t>
      </w:r>
      <w:r w:rsidR="00762980"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F27" w:rsidRPr="00FB6144" w:rsidRDefault="00762980" w:rsidP="00FB61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0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Прекращение действия консультационного центра осуществляется по ин</w:t>
      </w:r>
      <w:bookmarkStart w:id="0" w:name="_GoBack"/>
      <w:bookmarkEnd w:id="0"/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ициативе организации, на базе которого осуществляется деятельность </w:t>
      </w:r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консультационного центра на основании приказа </w:t>
      </w:r>
      <w:proofErr w:type="spellStart"/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6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НСО.</w:t>
      </w:r>
    </w:p>
    <w:sectPr w:rsidR="003A0F27" w:rsidRPr="00FB6144" w:rsidSect="00FB6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F8" w:rsidRDefault="000E01F8" w:rsidP="009230DF">
      <w:pPr>
        <w:spacing w:after="0" w:line="240" w:lineRule="auto"/>
      </w:pPr>
      <w:r>
        <w:separator/>
      </w:r>
    </w:p>
  </w:endnote>
  <w:endnote w:type="continuationSeparator" w:id="0">
    <w:p w:rsidR="000E01F8" w:rsidRDefault="000E01F8" w:rsidP="0092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F8" w:rsidRDefault="000E01F8" w:rsidP="009230DF">
      <w:pPr>
        <w:spacing w:after="0" w:line="240" w:lineRule="auto"/>
      </w:pPr>
      <w:r>
        <w:separator/>
      </w:r>
    </w:p>
  </w:footnote>
  <w:footnote w:type="continuationSeparator" w:id="0">
    <w:p w:rsidR="000E01F8" w:rsidRDefault="000E01F8" w:rsidP="0092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1D3"/>
    <w:multiLevelType w:val="hybridMultilevel"/>
    <w:tmpl w:val="0ECC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5A0"/>
    <w:multiLevelType w:val="hybridMultilevel"/>
    <w:tmpl w:val="BEBA97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0136B5"/>
    <w:multiLevelType w:val="hybridMultilevel"/>
    <w:tmpl w:val="33B87F26"/>
    <w:lvl w:ilvl="0" w:tplc="569C1D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8E15256"/>
    <w:multiLevelType w:val="hybridMultilevel"/>
    <w:tmpl w:val="BF4410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447A"/>
    <w:multiLevelType w:val="hybridMultilevel"/>
    <w:tmpl w:val="BB542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5B44BA"/>
    <w:multiLevelType w:val="hybridMultilevel"/>
    <w:tmpl w:val="B0A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41856"/>
    <w:multiLevelType w:val="hybridMultilevel"/>
    <w:tmpl w:val="AAB677D2"/>
    <w:lvl w:ilvl="0" w:tplc="536CE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509D2"/>
    <w:multiLevelType w:val="hybridMultilevel"/>
    <w:tmpl w:val="EEF27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05ECA"/>
    <w:multiLevelType w:val="hybridMultilevel"/>
    <w:tmpl w:val="FDAA0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C125F"/>
    <w:multiLevelType w:val="hybridMultilevel"/>
    <w:tmpl w:val="2B2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71C78"/>
    <w:multiLevelType w:val="hybridMultilevel"/>
    <w:tmpl w:val="03B6C34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16759"/>
    <w:multiLevelType w:val="hybridMultilevel"/>
    <w:tmpl w:val="A06C0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E602F"/>
    <w:multiLevelType w:val="hybridMultilevel"/>
    <w:tmpl w:val="8BD2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F1447"/>
    <w:multiLevelType w:val="multilevel"/>
    <w:tmpl w:val="573AA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E17B49"/>
    <w:multiLevelType w:val="hybridMultilevel"/>
    <w:tmpl w:val="D66696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2E06A3"/>
    <w:multiLevelType w:val="hybridMultilevel"/>
    <w:tmpl w:val="878C8680"/>
    <w:lvl w:ilvl="0" w:tplc="536CE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241175"/>
    <w:multiLevelType w:val="hybridMultilevel"/>
    <w:tmpl w:val="F108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61EFF"/>
    <w:multiLevelType w:val="hybridMultilevel"/>
    <w:tmpl w:val="0E88F2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55DDF"/>
    <w:multiLevelType w:val="hybridMultilevel"/>
    <w:tmpl w:val="88BA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10503"/>
    <w:multiLevelType w:val="hybridMultilevel"/>
    <w:tmpl w:val="756646B4"/>
    <w:lvl w:ilvl="0" w:tplc="8ACE96E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C288A"/>
    <w:multiLevelType w:val="hybridMultilevel"/>
    <w:tmpl w:val="E334E408"/>
    <w:lvl w:ilvl="0" w:tplc="D3480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87D38"/>
    <w:multiLevelType w:val="hybridMultilevel"/>
    <w:tmpl w:val="0E005184"/>
    <w:lvl w:ilvl="0" w:tplc="1EBA3524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74135"/>
    <w:multiLevelType w:val="hybridMultilevel"/>
    <w:tmpl w:val="C0B80A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EE2911"/>
    <w:multiLevelType w:val="multilevel"/>
    <w:tmpl w:val="5D6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161CE7"/>
    <w:multiLevelType w:val="hybridMultilevel"/>
    <w:tmpl w:val="193ECF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73E3B37"/>
    <w:multiLevelType w:val="hybridMultilevel"/>
    <w:tmpl w:val="D4707DBE"/>
    <w:lvl w:ilvl="0" w:tplc="536CE3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2B448F"/>
    <w:multiLevelType w:val="hybridMultilevel"/>
    <w:tmpl w:val="E0D02370"/>
    <w:lvl w:ilvl="0" w:tplc="F24CEF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4403B6"/>
    <w:multiLevelType w:val="hybridMultilevel"/>
    <w:tmpl w:val="FB24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E37C9"/>
    <w:multiLevelType w:val="hybridMultilevel"/>
    <w:tmpl w:val="278EE89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56B29"/>
    <w:multiLevelType w:val="hybridMultilevel"/>
    <w:tmpl w:val="1870E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134AA"/>
    <w:multiLevelType w:val="hybridMultilevel"/>
    <w:tmpl w:val="25D6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47F7B"/>
    <w:multiLevelType w:val="hybridMultilevel"/>
    <w:tmpl w:val="D88A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B4584"/>
    <w:multiLevelType w:val="hybridMultilevel"/>
    <w:tmpl w:val="2240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D5A29"/>
    <w:multiLevelType w:val="hybridMultilevel"/>
    <w:tmpl w:val="39BAE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115AA8"/>
    <w:multiLevelType w:val="hybridMultilevel"/>
    <w:tmpl w:val="958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16052"/>
    <w:multiLevelType w:val="hybridMultilevel"/>
    <w:tmpl w:val="069C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76D53"/>
    <w:multiLevelType w:val="hybridMultilevel"/>
    <w:tmpl w:val="D03C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91F98"/>
    <w:multiLevelType w:val="hybridMultilevel"/>
    <w:tmpl w:val="A1B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81527"/>
    <w:multiLevelType w:val="hybridMultilevel"/>
    <w:tmpl w:val="77D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E2AD1"/>
    <w:multiLevelType w:val="hybridMultilevel"/>
    <w:tmpl w:val="50BA49C6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8523C9F"/>
    <w:multiLevelType w:val="hybridMultilevel"/>
    <w:tmpl w:val="C7B8568E"/>
    <w:lvl w:ilvl="0" w:tplc="D59657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57067"/>
    <w:multiLevelType w:val="hybridMultilevel"/>
    <w:tmpl w:val="C9BE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23AB1"/>
    <w:multiLevelType w:val="hybridMultilevel"/>
    <w:tmpl w:val="A896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1"/>
  </w:num>
  <w:num w:numId="5">
    <w:abstractNumId w:val="22"/>
  </w:num>
  <w:num w:numId="6">
    <w:abstractNumId w:val="2"/>
  </w:num>
  <w:num w:numId="7">
    <w:abstractNumId w:val="24"/>
  </w:num>
  <w:num w:numId="8">
    <w:abstractNumId w:val="28"/>
  </w:num>
  <w:num w:numId="9">
    <w:abstractNumId w:val="9"/>
  </w:num>
  <w:num w:numId="10">
    <w:abstractNumId w:val="12"/>
  </w:num>
  <w:num w:numId="11">
    <w:abstractNumId w:val="4"/>
  </w:num>
  <w:num w:numId="12">
    <w:abstractNumId w:val="31"/>
  </w:num>
  <w:num w:numId="13">
    <w:abstractNumId w:val="35"/>
  </w:num>
  <w:num w:numId="14">
    <w:abstractNumId w:val="13"/>
  </w:num>
  <w:num w:numId="15">
    <w:abstractNumId w:val="3"/>
  </w:num>
  <w:num w:numId="16">
    <w:abstractNumId w:val="33"/>
  </w:num>
  <w:num w:numId="17">
    <w:abstractNumId w:val="14"/>
  </w:num>
  <w:num w:numId="18">
    <w:abstractNumId w:val="38"/>
  </w:num>
  <w:num w:numId="19">
    <w:abstractNumId w:val="8"/>
  </w:num>
  <w:num w:numId="20">
    <w:abstractNumId w:val="21"/>
  </w:num>
  <w:num w:numId="21">
    <w:abstractNumId w:val="11"/>
  </w:num>
  <w:num w:numId="22">
    <w:abstractNumId w:val="0"/>
  </w:num>
  <w:num w:numId="23">
    <w:abstractNumId w:val="6"/>
  </w:num>
  <w:num w:numId="24">
    <w:abstractNumId w:val="15"/>
  </w:num>
  <w:num w:numId="25">
    <w:abstractNumId w:val="25"/>
  </w:num>
  <w:num w:numId="26">
    <w:abstractNumId w:val="39"/>
  </w:num>
  <w:num w:numId="27">
    <w:abstractNumId w:val="29"/>
  </w:num>
  <w:num w:numId="28">
    <w:abstractNumId w:val="19"/>
  </w:num>
  <w:num w:numId="29">
    <w:abstractNumId w:val="17"/>
  </w:num>
  <w:num w:numId="30">
    <w:abstractNumId w:val="27"/>
  </w:num>
  <w:num w:numId="31">
    <w:abstractNumId w:val="41"/>
  </w:num>
  <w:num w:numId="32">
    <w:abstractNumId w:val="42"/>
  </w:num>
  <w:num w:numId="33">
    <w:abstractNumId w:val="16"/>
  </w:num>
  <w:num w:numId="34">
    <w:abstractNumId w:val="32"/>
  </w:num>
  <w:num w:numId="35">
    <w:abstractNumId w:val="18"/>
  </w:num>
  <w:num w:numId="36">
    <w:abstractNumId w:val="36"/>
  </w:num>
  <w:num w:numId="37">
    <w:abstractNumId w:val="7"/>
  </w:num>
  <w:num w:numId="38">
    <w:abstractNumId w:val="40"/>
  </w:num>
  <w:num w:numId="39">
    <w:abstractNumId w:val="5"/>
  </w:num>
  <w:num w:numId="40">
    <w:abstractNumId w:val="20"/>
  </w:num>
  <w:num w:numId="41">
    <w:abstractNumId w:val="26"/>
  </w:num>
  <w:num w:numId="42">
    <w:abstractNumId w:val="3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1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58"/>
    <w:rsid w:val="0000479E"/>
    <w:rsid w:val="000352FF"/>
    <w:rsid w:val="00067EB7"/>
    <w:rsid w:val="000821FC"/>
    <w:rsid w:val="000A6C93"/>
    <w:rsid w:val="000D5594"/>
    <w:rsid w:val="000D56E3"/>
    <w:rsid w:val="000E01F8"/>
    <w:rsid w:val="000E77F4"/>
    <w:rsid w:val="0012320A"/>
    <w:rsid w:val="0013291A"/>
    <w:rsid w:val="00160CBA"/>
    <w:rsid w:val="00176168"/>
    <w:rsid w:val="00190CD1"/>
    <w:rsid w:val="001926EB"/>
    <w:rsid w:val="001970F1"/>
    <w:rsid w:val="001C70EC"/>
    <w:rsid w:val="001C77E4"/>
    <w:rsid w:val="001D467F"/>
    <w:rsid w:val="00235789"/>
    <w:rsid w:val="00242DDC"/>
    <w:rsid w:val="002508DB"/>
    <w:rsid w:val="00274834"/>
    <w:rsid w:val="00276B92"/>
    <w:rsid w:val="00281A36"/>
    <w:rsid w:val="002A2FEC"/>
    <w:rsid w:val="002C3B6B"/>
    <w:rsid w:val="002D70A6"/>
    <w:rsid w:val="002F183C"/>
    <w:rsid w:val="002F6EC4"/>
    <w:rsid w:val="00367183"/>
    <w:rsid w:val="003A0F27"/>
    <w:rsid w:val="003B6CE4"/>
    <w:rsid w:val="0041143D"/>
    <w:rsid w:val="00422EEC"/>
    <w:rsid w:val="00446913"/>
    <w:rsid w:val="00497837"/>
    <w:rsid w:val="004B00C7"/>
    <w:rsid w:val="005136F2"/>
    <w:rsid w:val="00513724"/>
    <w:rsid w:val="00526A17"/>
    <w:rsid w:val="00537819"/>
    <w:rsid w:val="005765AA"/>
    <w:rsid w:val="005A212B"/>
    <w:rsid w:val="005C6A70"/>
    <w:rsid w:val="00665DC6"/>
    <w:rsid w:val="006757DA"/>
    <w:rsid w:val="00676CBC"/>
    <w:rsid w:val="00684574"/>
    <w:rsid w:val="006845D4"/>
    <w:rsid w:val="00686640"/>
    <w:rsid w:val="00694719"/>
    <w:rsid w:val="006A749E"/>
    <w:rsid w:val="006B086F"/>
    <w:rsid w:val="006C7FBD"/>
    <w:rsid w:val="006E1C7D"/>
    <w:rsid w:val="0071259D"/>
    <w:rsid w:val="00727E7D"/>
    <w:rsid w:val="00755E75"/>
    <w:rsid w:val="00756DE3"/>
    <w:rsid w:val="00762980"/>
    <w:rsid w:val="00786516"/>
    <w:rsid w:val="007A565D"/>
    <w:rsid w:val="007B5D5F"/>
    <w:rsid w:val="007C3F05"/>
    <w:rsid w:val="007C540F"/>
    <w:rsid w:val="007C5A5D"/>
    <w:rsid w:val="007F057D"/>
    <w:rsid w:val="007F22E8"/>
    <w:rsid w:val="007F5254"/>
    <w:rsid w:val="00812D96"/>
    <w:rsid w:val="00817EC9"/>
    <w:rsid w:val="008356F9"/>
    <w:rsid w:val="00840573"/>
    <w:rsid w:val="008447A3"/>
    <w:rsid w:val="008921E2"/>
    <w:rsid w:val="00893782"/>
    <w:rsid w:val="008D30C5"/>
    <w:rsid w:val="008F416B"/>
    <w:rsid w:val="009060FF"/>
    <w:rsid w:val="009230DF"/>
    <w:rsid w:val="009B5708"/>
    <w:rsid w:val="009B5B04"/>
    <w:rsid w:val="00A076FB"/>
    <w:rsid w:val="00A439DE"/>
    <w:rsid w:val="00A553F8"/>
    <w:rsid w:val="00A95554"/>
    <w:rsid w:val="00AA2089"/>
    <w:rsid w:val="00AB18FD"/>
    <w:rsid w:val="00AC3FC3"/>
    <w:rsid w:val="00AC6BC8"/>
    <w:rsid w:val="00AF10CA"/>
    <w:rsid w:val="00AF5634"/>
    <w:rsid w:val="00B717FC"/>
    <w:rsid w:val="00B768B1"/>
    <w:rsid w:val="00B93179"/>
    <w:rsid w:val="00B9582B"/>
    <w:rsid w:val="00B95F19"/>
    <w:rsid w:val="00B96DA2"/>
    <w:rsid w:val="00BA64A7"/>
    <w:rsid w:val="00BB5881"/>
    <w:rsid w:val="00BC26E9"/>
    <w:rsid w:val="00BC3896"/>
    <w:rsid w:val="00BC7C4E"/>
    <w:rsid w:val="00BD2CF3"/>
    <w:rsid w:val="00BD3396"/>
    <w:rsid w:val="00BF4170"/>
    <w:rsid w:val="00C20818"/>
    <w:rsid w:val="00C24258"/>
    <w:rsid w:val="00C72A72"/>
    <w:rsid w:val="00C84067"/>
    <w:rsid w:val="00CD732C"/>
    <w:rsid w:val="00D03C83"/>
    <w:rsid w:val="00D0772F"/>
    <w:rsid w:val="00D16E30"/>
    <w:rsid w:val="00D2285F"/>
    <w:rsid w:val="00D27795"/>
    <w:rsid w:val="00D30697"/>
    <w:rsid w:val="00D73D1E"/>
    <w:rsid w:val="00D77B6C"/>
    <w:rsid w:val="00D830CC"/>
    <w:rsid w:val="00D95A30"/>
    <w:rsid w:val="00DD6EBF"/>
    <w:rsid w:val="00E00058"/>
    <w:rsid w:val="00E17E76"/>
    <w:rsid w:val="00E37CAA"/>
    <w:rsid w:val="00E76CCD"/>
    <w:rsid w:val="00E85F11"/>
    <w:rsid w:val="00E864A3"/>
    <w:rsid w:val="00EB53FB"/>
    <w:rsid w:val="00EB6E58"/>
    <w:rsid w:val="00EB76A4"/>
    <w:rsid w:val="00EC779A"/>
    <w:rsid w:val="00EE048F"/>
    <w:rsid w:val="00EF144C"/>
    <w:rsid w:val="00F3477D"/>
    <w:rsid w:val="00F43C06"/>
    <w:rsid w:val="00F47D79"/>
    <w:rsid w:val="00F618B0"/>
    <w:rsid w:val="00F84689"/>
    <w:rsid w:val="00FB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List Paragraph"/>
    <w:basedOn w:val="a"/>
    <w:link w:val="a4"/>
    <w:uiPriority w:val="34"/>
    <w:qFormat/>
    <w:rsid w:val="00A076FB"/>
    <w:pPr>
      <w:ind w:left="720"/>
      <w:contextualSpacing/>
    </w:pPr>
  </w:style>
  <w:style w:type="paragraph" w:styleId="a5">
    <w:name w:val="No Spacing"/>
    <w:uiPriority w:val="1"/>
    <w:qFormat/>
    <w:rsid w:val="00812D96"/>
    <w:pPr>
      <w:spacing w:after="0" w:line="240" w:lineRule="auto"/>
    </w:pPr>
  </w:style>
  <w:style w:type="paragraph" w:customStyle="1" w:styleId="Default">
    <w:name w:val="Default"/>
    <w:rsid w:val="0044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6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AC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List Paragraph Знак"/>
    <w:link w:val="a3"/>
    <w:uiPriority w:val="34"/>
    <w:locked/>
    <w:rsid w:val="00AC3FC3"/>
  </w:style>
  <w:style w:type="paragraph" w:styleId="a7">
    <w:name w:val="header"/>
    <w:basedOn w:val="a"/>
    <w:link w:val="a8"/>
    <w:uiPriority w:val="99"/>
    <w:unhideWhenUsed/>
    <w:rsid w:val="0092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0DF"/>
  </w:style>
  <w:style w:type="paragraph" w:styleId="a9">
    <w:name w:val="footer"/>
    <w:basedOn w:val="a"/>
    <w:link w:val="aa"/>
    <w:uiPriority w:val="99"/>
    <w:unhideWhenUsed/>
    <w:rsid w:val="0092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List Paragraph"/>
    <w:basedOn w:val="a"/>
    <w:link w:val="a4"/>
    <w:uiPriority w:val="34"/>
    <w:qFormat/>
    <w:rsid w:val="00A076FB"/>
    <w:pPr>
      <w:ind w:left="720"/>
      <w:contextualSpacing/>
    </w:pPr>
  </w:style>
  <w:style w:type="paragraph" w:styleId="a5">
    <w:name w:val="No Spacing"/>
    <w:uiPriority w:val="1"/>
    <w:qFormat/>
    <w:rsid w:val="00812D96"/>
    <w:pPr>
      <w:spacing w:after="0" w:line="240" w:lineRule="auto"/>
    </w:pPr>
  </w:style>
  <w:style w:type="paragraph" w:customStyle="1" w:styleId="Default">
    <w:name w:val="Default"/>
    <w:rsid w:val="0044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6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AC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List Paragraph Знак"/>
    <w:link w:val="a3"/>
    <w:uiPriority w:val="34"/>
    <w:locked/>
    <w:rsid w:val="00AC3FC3"/>
  </w:style>
  <w:style w:type="paragraph" w:styleId="a7">
    <w:name w:val="header"/>
    <w:basedOn w:val="a"/>
    <w:link w:val="a8"/>
    <w:uiPriority w:val="99"/>
    <w:unhideWhenUsed/>
    <w:rsid w:val="0092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0DF"/>
  </w:style>
  <w:style w:type="paragraph" w:styleId="a9">
    <w:name w:val="footer"/>
    <w:basedOn w:val="a"/>
    <w:link w:val="aa"/>
    <w:uiPriority w:val="99"/>
    <w:unhideWhenUsed/>
    <w:rsid w:val="0092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kazka.bol.edu54.ru/p150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79CC-2D57-4570-804E-411FE8F3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Аида</cp:lastModifiedBy>
  <cp:revision>5</cp:revision>
  <dcterms:created xsi:type="dcterms:W3CDTF">2017-04-05T05:24:00Z</dcterms:created>
  <dcterms:modified xsi:type="dcterms:W3CDTF">2017-05-11T09:38:00Z</dcterms:modified>
</cp:coreProperties>
</file>