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46" w:rsidRDefault="00782528">
      <w:pPr>
        <w:spacing w:after="0" w:line="240" w:lineRule="auto"/>
        <w:jc w:val="center"/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Обеспечение психологической безопасности  обсудили на  площадке в рамках  X</w:t>
      </w:r>
      <w:proofErr w:type="gramStart"/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Х</w:t>
      </w:r>
      <w:proofErr w:type="gramEnd"/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IV съезда работников образования Новосибирской области </w:t>
      </w:r>
      <w:r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</w:rPr>
        <w:t>«</w:t>
      </w:r>
      <w:r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  <w:highlight w:val="white"/>
        </w:rPr>
        <w:t>Педагог и семья: вместе создаём будущее Новосибирской области</w:t>
      </w:r>
      <w:r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</w:rPr>
        <w:t>»</w:t>
      </w:r>
    </w:p>
    <w:p w:rsidR="00ED6046" w:rsidRDefault="00ED6046">
      <w:pPr>
        <w:spacing w:after="0" w:line="240" w:lineRule="auto"/>
        <w:jc w:val="right"/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</w:rPr>
      </w:pPr>
    </w:p>
    <w:p w:rsidR="00ED6046" w:rsidRDefault="00782528" w:rsidP="00782528">
      <w:pPr>
        <w:spacing w:after="0" w:line="240" w:lineRule="auto"/>
        <w:ind w:left="4536"/>
        <w:jc w:val="both"/>
        <w:rPr>
          <w:rFonts w:ascii="PT Astra Serif" w:eastAsia="Roboto" w:hAnsi="PT Astra Serif" w:cs="PT Astra Serif"/>
          <w:bCs/>
          <w:i/>
          <w:color w:val="000000" w:themeColor="text1"/>
        </w:rPr>
      </w:pPr>
      <w:r>
        <w:rPr>
          <w:rFonts w:ascii="PT Astra Serif" w:eastAsia="Roboto" w:hAnsi="PT Astra Serif" w:cs="PT Astra Serif"/>
          <w:b/>
          <w:bCs/>
          <w:color w:val="000000" w:themeColor="text1"/>
          <w:sz w:val="28"/>
          <w:szCs w:val="28"/>
        </w:rPr>
        <w:t>«</w:t>
      </w:r>
      <w:r>
        <w:rPr>
          <w:rFonts w:ascii="PT Astra Serif" w:eastAsia="Roboto" w:hAnsi="PT Astra Serif" w:cs="PT Astra Serif"/>
          <w:bCs/>
          <w:i/>
          <w:color w:val="000000" w:themeColor="text1"/>
        </w:rPr>
        <w:t>Психологически благоприятная и безопасная</w:t>
      </w:r>
    </w:p>
    <w:p w:rsidR="00ED6046" w:rsidRDefault="00782528" w:rsidP="00782528">
      <w:pPr>
        <w:spacing w:after="0" w:line="240" w:lineRule="auto"/>
        <w:ind w:left="4536"/>
        <w:jc w:val="both"/>
        <w:rPr>
          <w:rFonts w:ascii="PT Astra Serif" w:eastAsia="Roboto" w:hAnsi="PT Astra Serif" w:cs="PT Astra Serif"/>
          <w:bCs/>
          <w:i/>
          <w:color w:val="000000" w:themeColor="text1"/>
        </w:rPr>
      </w:pPr>
      <w:r>
        <w:rPr>
          <w:rFonts w:ascii="PT Astra Serif" w:eastAsia="Roboto" w:hAnsi="PT Astra Serif" w:cs="PT Astra Serif"/>
          <w:bCs/>
          <w:i/>
          <w:color w:val="000000" w:themeColor="text1"/>
        </w:rPr>
        <w:t xml:space="preserve"> образовательная среда является одним из условий повышения качества образования, воспитания гармонично развитой и социально ответственной личности»</w:t>
      </w:r>
    </w:p>
    <w:p w:rsidR="00ED6046" w:rsidRDefault="00ED6046" w:rsidP="00782528">
      <w:pPr>
        <w:spacing w:after="0" w:line="240" w:lineRule="auto"/>
        <w:ind w:left="4536"/>
        <w:jc w:val="both"/>
        <w:rPr>
          <w:rFonts w:ascii="PT Astra Serif" w:eastAsia="Roboto" w:hAnsi="PT Astra Serif" w:cs="PT Astra Serif"/>
          <w:bCs/>
          <w:i/>
          <w:color w:val="000000" w:themeColor="text1"/>
        </w:rPr>
      </w:pPr>
    </w:p>
    <w:p w:rsidR="00ED6046" w:rsidRDefault="00782528" w:rsidP="00782528">
      <w:pPr>
        <w:spacing w:after="0" w:line="240" w:lineRule="auto"/>
        <w:ind w:left="4536"/>
        <w:jc w:val="both"/>
        <w:rPr>
          <w:rFonts w:ascii="PT Astra Serif" w:eastAsia="Roboto" w:hAnsi="PT Astra Serif" w:cs="PT Astra Serif"/>
          <w:bCs/>
          <w:i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</w:rPr>
        <w:t>Концепция развития системы психолого-педагогической помощи в сфере общего образования и среднего профессион</w:t>
      </w:r>
      <w:r>
        <w:rPr>
          <w:rFonts w:ascii="PT Astra Serif" w:hAnsi="PT Astra Serif" w:cs="PT Astra Serif"/>
        </w:rPr>
        <w:t>ального образования в Российской Федерации на период до 2030 года</w:t>
      </w:r>
    </w:p>
    <w:p w:rsidR="00ED6046" w:rsidRDefault="00ED6046">
      <w:pPr>
        <w:spacing w:after="0" w:line="240" w:lineRule="auto"/>
        <w:jc w:val="center"/>
      </w:pPr>
    </w:p>
    <w:p w:rsidR="00ED6046" w:rsidRDefault="00782528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215868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26 августа в Областном центре диагностики и консультирования в рамках  X</w:t>
      </w:r>
      <w:proofErr w:type="gramStart"/>
      <w:r>
        <w:rPr>
          <w:rFonts w:ascii="PT Astra Serif" w:hAnsi="PT Astra Serif" w:cs="PT Astra Serif"/>
          <w:sz w:val="28"/>
          <w:szCs w:val="28"/>
        </w:rPr>
        <w:t>Х</w:t>
      </w:r>
      <w:proofErr w:type="gramEnd"/>
      <w:r>
        <w:rPr>
          <w:rFonts w:ascii="PT Astra Serif" w:hAnsi="PT Astra Serif" w:cs="PT Astra Serif"/>
          <w:sz w:val="28"/>
          <w:szCs w:val="28"/>
        </w:rPr>
        <w:t>IV съезда работников образования Новосибирской области «Педагог и семья: вместе создаём будущее Новосибирской област</w:t>
      </w:r>
      <w:r>
        <w:rPr>
          <w:rFonts w:ascii="PT Astra Serif" w:hAnsi="PT Astra Serif" w:cs="PT Astra Serif"/>
          <w:sz w:val="28"/>
          <w:szCs w:val="28"/>
        </w:rPr>
        <w:t xml:space="preserve">и» состоялась площадка, на которой участники обсудили проблемы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развития личностных ресурсов и адаптивных стратегий поведения обучающихся в контексте психологической безопасности. </w:t>
      </w:r>
      <w:r>
        <w:rPr>
          <w:rFonts w:ascii="PT Astra Serif" w:hAnsi="PT Astra Serif" w:cs="PT Astra Serif"/>
          <w:sz w:val="28"/>
          <w:szCs w:val="28"/>
        </w:rPr>
        <w:t>В очном и дистанционном формате в мероприятии приняли участие 55 специалистов</w:t>
      </w:r>
      <w:r>
        <w:rPr>
          <w:rFonts w:ascii="PT Astra Serif" w:hAnsi="PT Astra Serif" w:cs="PT Astra Serif"/>
          <w:sz w:val="28"/>
          <w:szCs w:val="28"/>
        </w:rPr>
        <w:t xml:space="preserve">, в </w:t>
      </w:r>
      <w:proofErr w:type="spellStart"/>
      <w:r>
        <w:rPr>
          <w:rFonts w:ascii="PT Astra Serif" w:hAnsi="PT Astra Serif" w:cs="PT Astra Serif"/>
          <w:sz w:val="28"/>
          <w:szCs w:val="28"/>
        </w:rPr>
        <w:t>т.ч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. педагоги – психологи, методисты, воспитатели, социальные педагоги, учителя города Новосибирска и Новосибирской области. </w:t>
      </w:r>
    </w:p>
    <w:p w:rsidR="00ED6046" w:rsidRDefault="0078252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Самуйленко Светлана Васильевна, директор ГБУ НСО «ОЦДК</w:t>
      </w:r>
      <w:r>
        <w:rPr>
          <w:rFonts w:ascii="PT Astra Serif" w:hAnsi="PT Astra Serif" w:cs="PT Astra Serif"/>
          <w:i/>
          <w:color w:val="000000"/>
          <w:sz w:val="28"/>
          <w:szCs w:val="28"/>
        </w:rPr>
        <w:t xml:space="preserve">», </w:t>
      </w:r>
      <w:r>
        <w:rPr>
          <w:rFonts w:ascii="PT Astra Serif" w:hAnsi="PT Astra Serif" w:cs="PT Astra Serif"/>
          <w:sz w:val="28"/>
          <w:szCs w:val="28"/>
        </w:rPr>
        <w:t>актуализировала тему площадки</w:t>
      </w:r>
      <w:r>
        <w:rPr>
          <w:rFonts w:ascii="PT Astra Serif" w:hAnsi="PT Astra Serif" w:cs="PT Astra Serif"/>
          <w:sz w:val="28"/>
          <w:szCs w:val="28"/>
        </w:rPr>
        <w:t xml:space="preserve">, отметила важность семьи, как ячейки общества, которая нуждается в профессиональной поддержке со стороны педагогических работников и специалистов сопровождения и подчеркнула актуальность обеспечения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психологической безопасности</w:t>
      </w:r>
      <w:r>
        <w:rPr>
          <w:rFonts w:ascii="PT Astra Serif" w:hAnsi="PT Astra Serif" w:cs="PT Astra Serif"/>
          <w:sz w:val="28"/>
          <w:szCs w:val="28"/>
        </w:rPr>
        <w:t xml:space="preserve"> для целевых групп обучающих</w:t>
      </w:r>
      <w:r>
        <w:rPr>
          <w:rFonts w:ascii="PT Astra Serif" w:hAnsi="PT Astra Serif" w:cs="PT Astra Serif"/>
          <w:sz w:val="28"/>
          <w:szCs w:val="28"/>
        </w:rPr>
        <w:t xml:space="preserve">ся.  Светлана Васильевна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вручила Благодарности победителям и лауреатам </w:t>
      </w:r>
      <w:r>
        <w:rPr>
          <w:rFonts w:ascii="PT Astra Serif" w:hAnsi="PT Astra Serif" w:cs="PT Astra Serif"/>
          <w:sz w:val="28"/>
          <w:szCs w:val="28"/>
        </w:rPr>
        <w:t xml:space="preserve"> XIX областной  Недели психологии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регионального конкурса «Эффективные практики профилактической работы», представляющим свой опыт работы в данном форуме. Были награждены:</w:t>
      </w:r>
    </w:p>
    <w:p w:rsidR="00ED6046" w:rsidRDefault="00782528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Ивахникова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Марина Игоревна,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педагог-психолог</w:t>
      </w:r>
      <w:r>
        <w:rPr>
          <w:rFonts w:ascii="PT Astra Serif" w:hAnsi="PT Astra Serif" w:cs="PT Astra Serif"/>
          <w:b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Казикина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Елена Алексеевна, </w:t>
      </w:r>
      <w:r>
        <w:rPr>
          <w:rFonts w:ascii="PT Astra Serif" w:hAnsi="PT Astra Serif" w:cs="PT Astra Serif"/>
          <w:sz w:val="28"/>
          <w:szCs w:val="28"/>
        </w:rPr>
        <w:t xml:space="preserve">учитель ресурсного класса, </w:t>
      </w:r>
      <w:r>
        <w:rPr>
          <w:rFonts w:ascii="PT Astra Serif" w:hAnsi="PT Astra Serif" w:cs="PT Astra Serif"/>
          <w:b/>
          <w:sz w:val="28"/>
          <w:szCs w:val="28"/>
        </w:rPr>
        <w:t>Сирот Олеся Александровна,</w:t>
      </w:r>
      <w:r>
        <w:rPr>
          <w:rFonts w:ascii="PT Astra Serif" w:hAnsi="PT Astra Serif" w:cs="PT Astra Serif"/>
          <w:sz w:val="28"/>
          <w:szCs w:val="28"/>
        </w:rPr>
        <w:t xml:space="preserve"> педагог-психолог МАОУ СОШ №4 города Бердска</w:t>
      </w:r>
      <w:r>
        <w:rPr>
          <w:rFonts w:ascii="PT Astra Serif" w:hAnsi="PT Astra Serif" w:cs="PT Astra Serif"/>
          <w:i/>
          <w:sz w:val="28"/>
          <w:szCs w:val="28"/>
        </w:rPr>
        <w:t>;</w:t>
      </w:r>
    </w:p>
    <w:p w:rsidR="00ED6046" w:rsidRDefault="00782528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sz w:val="28"/>
          <w:szCs w:val="28"/>
        </w:rPr>
        <w:t>Вилкова Наталья Сергеевна,</w:t>
      </w:r>
      <w:r>
        <w:rPr>
          <w:rFonts w:ascii="PT Astra Serif" w:hAnsi="PT Astra Serif" w:cs="PT Astra Serif"/>
          <w:sz w:val="28"/>
          <w:szCs w:val="28"/>
        </w:rPr>
        <w:t xml:space="preserve"> педагог-психолог МБОУ СОШ «Перспектива» города Новосибирска</w:t>
      </w:r>
      <w:r>
        <w:rPr>
          <w:rFonts w:ascii="PT Astra Serif" w:hAnsi="PT Astra Serif" w:cs="PT Astra Serif"/>
          <w:i/>
          <w:sz w:val="28"/>
          <w:szCs w:val="28"/>
        </w:rPr>
        <w:t>;</w:t>
      </w:r>
    </w:p>
    <w:p w:rsidR="00ED6046" w:rsidRDefault="00782528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Заиченко Анна Александро</w:t>
      </w:r>
      <w:r>
        <w:rPr>
          <w:rFonts w:ascii="PT Astra Serif" w:hAnsi="PT Astra Serif" w:cs="PT Astra Serif"/>
          <w:b/>
          <w:bCs/>
          <w:sz w:val="28"/>
          <w:szCs w:val="28"/>
        </w:rPr>
        <w:t>вна,</w:t>
      </w:r>
      <w:r>
        <w:rPr>
          <w:rFonts w:ascii="PT Astra Serif" w:hAnsi="PT Astra Serif" w:cs="PT Astra Serif"/>
          <w:bCs/>
          <w:sz w:val="28"/>
          <w:szCs w:val="28"/>
        </w:rPr>
        <w:t xml:space="preserve"> педагог-психолог, </w:t>
      </w:r>
      <w:r>
        <w:rPr>
          <w:rFonts w:ascii="PT Astra Serif" w:hAnsi="PT Astra Serif" w:cs="PT Astra Serif"/>
          <w:b/>
          <w:bCs/>
          <w:sz w:val="28"/>
          <w:szCs w:val="28"/>
        </w:rPr>
        <w:t>Прокопенко Юлия Владимировна,</w:t>
      </w:r>
      <w:r>
        <w:rPr>
          <w:rFonts w:ascii="PT Astra Serif" w:hAnsi="PT Astra Serif" w:cs="PT Astra Serif"/>
          <w:bCs/>
          <w:sz w:val="28"/>
          <w:szCs w:val="28"/>
        </w:rPr>
        <w:t xml:space="preserve"> старший методист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МБОУДО ЦДОД Барабинского района;</w:t>
      </w:r>
    </w:p>
    <w:p w:rsidR="00ED6046" w:rsidRDefault="00782528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Манич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Надежда Геннадьевна,</w:t>
      </w:r>
      <w:r>
        <w:rPr>
          <w:rFonts w:ascii="PT Astra Serif" w:hAnsi="PT Astra Serif" w:cs="PT Astra Serif"/>
          <w:bCs/>
          <w:sz w:val="28"/>
          <w:szCs w:val="28"/>
        </w:rPr>
        <w:t xml:space="preserve"> педагог-психолог  ГБПОУ НСО "Новосибирском техническом </w:t>
      </w:r>
      <w:proofErr w:type="gramStart"/>
      <w:r>
        <w:rPr>
          <w:rFonts w:ascii="PT Astra Serif" w:hAnsi="PT Astra Serif" w:cs="PT Astra Serif"/>
          <w:bCs/>
          <w:sz w:val="28"/>
          <w:szCs w:val="28"/>
        </w:rPr>
        <w:t>колледже</w:t>
      </w:r>
      <w:proofErr w:type="gramEnd"/>
      <w:r>
        <w:rPr>
          <w:rFonts w:ascii="PT Astra Serif" w:hAnsi="PT Astra Serif" w:cs="PT Astra Serif"/>
          <w:bCs/>
          <w:sz w:val="28"/>
          <w:szCs w:val="28"/>
        </w:rPr>
        <w:t xml:space="preserve"> им. А.И.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Покрышкина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";</w:t>
      </w:r>
    </w:p>
    <w:p w:rsidR="00ED6046" w:rsidRDefault="00782528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Лямичева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Мария Георгиевна,</w:t>
      </w:r>
      <w:r>
        <w:rPr>
          <w:rFonts w:ascii="PT Astra Serif" w:hAnsi="PT Astra Serif" w:cs="PT Astra Serif"/>
          <w:sz w:val="28"/>
          <w:szCs w:val="28"/>
        </w:rPr>
        <w:t xml:space="preserve"> педагог-психо</w:t>
      </w:r>
      <w:r>
        <w:rPr>
          <w:rFonts w:ascii="PT Astra Serif" w:hAnsi="PT Astra Serif" w:cs="PT Astra Serif"/>
          <w:sz w:val="28"/>
          <w:szCs w:val="28"/>
        </w:rPr>
        <w:t>лог государственного бюджетного учреждения Новосибирской области – Центра психолого-</w:t>
      </w:r>
      <w:r>
        <w:rPr>
          <w:rFonts w:ascii="PT Astra Serif" w:hAnsi="PT Astra Serif" w:cs="PT Astra Serif"/>
          <w:sz w:val="28"/>
          <w:szCs w:val="28"/>
        </w:rPr>
        <w:lastRenderedPageBreak/>
        <w:t>педагогической, медицинской и социальной помощи детям «Областной центр диагностики и консультирования»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.</w:t>
      </w:r>
    </w:p>
    <w:p w:rsidR="00ED6046" w:rsidRDefault="00782528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Юлия Ивановна </w:t>
      </w:r>
      <w:proofErr w:type="spellStart"/>
      <w:r>
        <w:rPr>
          <w:rFonts w:ascii="PT Astra Serif" w:hAnsi="PT Astra Serif" w:cs="PT Astra Serif"/>
          <w:sz w:val="28"/>
          <w:szCs w:val="28"/>
        </w:rPr>
        <w:t>Демянчук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методист </w:t>
      </w:r>
      <w:r>
        <w:rPr>
          <w:rFonts w:ascii="PT Astra Serif" w:hAnsi="PT Astra Serif" w:cs="PT Astra Serif"/>
          <w:color w:val="000000"/>
          <w:sz w:val="28"/>
          <w:szCs w:val="28"/>
        </w:rPr>
        <w:t>ГБУ НСО «ОЦДК</w:t>
      </w:r>
      <w:r>
        <w:rPr>
          <w:rFonts w:ascii="PT Astra Serif" w:hAnsi="PT Astra Serif" w:cs="PT Astra Serif"/>
          <w:i/>
          <w:color w:val="000000"/>
          <w:sz w:val="28"/>
          <w:szCs w:val="28"/>
        </w:rPr>
        <w:t xml:space="preserve">», </w:t>
      </w:r>
      <w:r>
        <w:rPr>
          <w:rFonts w:ascii="PT Astra Serif" w:hAnsi="PT Astra Serif" w:cs="PT Astra Serif"/>
          <w:sz w:val="28"/>
          <w:szCs w:val="28"/>
        </w:rPr>
        <w:t>ознакомила участников форума с Концепцией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отметила приоритетные направления в развитии систе</w:t>
      </w:r>
      <w:r>
        <w:rPr>
          <w:rFonts w:ascii="PT Astra Serif" w:hAnsi="PT Astra Serif" w:cs="PT Astra Serif"/>
          <w:sz w:val="28"/>
          <w:szCs w:val="28"/>
        </w:rPr>
        <w:t>мы психолого-педагогической помощи участникам образовательных отношений, в особенности обучающимся целевых групп.</w:t>
      </w:r>
    </w:p>
    <w:p w:rsidR="00ED6046" w:rsidRDefault="00782528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Юлия Викторовна Комова, педагог-психолог ГБУ НСО «ОЦДК» отметила, что участие в конкурсах помогает не только опытным, но и начинающим педагога</w:t>
      </w:r>
      <w:r>
        <w:rPr>
          <w:rFonts w:ascii="PT Astra Serif" w:hAnsi="PT Astra Serif" w:cs="PT Astra Serif"/>
          <w:sz w:val="28"/>
          <w:szCs w:val="28"/>
        </w:rPr>
        <w:t>м выйти на более высокий уровень профессионального мастерства, даёт возможность заявить о себе, развить свои профессионально-значимые личностные качества, способствует созданию имиджа учебного заведения.</w:t>
      </w:r>
    </w:p>
    <w:p w:rsidR="00ED6046" w:rsidRDefault="00782528">
      <w:pPr>
        <w:spacing w:after="0" w:line="240" w:lineRule="auto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Яркими и запоминающимися были выступления </w:t>
      </w:r>
      <w:r>
        <w:rPr>
          <w:rFonts w:ascii="PT Astra Serif" w:hAnsi="PT Astra Serif" w:cs="PT Astra Serif"/>
          <w:color w:val="000000"/>
          <w:sz w:val="28"/>
          <w:szCs w:val="28"/>
        </w:rPr>
        <w:t>победителе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й и лауреатов конкурсов, которые продемонстрировали эффективные практические приемы и методы </w:t>
      </w:r>
      <w:r>
        <w:rPr>
          <w:rFonts w:ascii="PT Astra Serif" w:hAnsi="PT Astra Serif" w:cs="PT Astra Serif"/>
          <w:sz w:val="28"/>
          <w:szCs w:val="28"/>
        </w:rPr>
        <w:t xml:space="preserve">по обеспечению психологической безопасности образовательной среды. Были представлены: акция «Пусть новый год будет добрым», в которой участники обменялись теплыми </w:t>
      </w:r>
      <w:r>
        <w:rPr>
          <w:rFonts w:ascii="PT Astra Serif" w:hAnsi="PT Astra Serif" w:cs="PT Astra Serif"/>
          <w:sz w:val="28"/>
          <w:szCs w:val="28"/>
        </w:rPr>
        <w:t xml:space="preserve">пожеланиями; творческий мини-альбом отзывов и пожеланий, </w:t>
      </w:r>
      <w:r>
        <w:rPr>
          <w:rFonts w:ascii="PT Astra Serif" w:eastAsia="Liberation Sans" w:hAnsi="PT Astra Serif" w:cs="PT Astra Serif"/>
          <w:color w:val="000000"/>
          <w:sz w:val="28"/>
          <w:szCs w:val="28"/>
          <w:highlight w:val="white"/>
        </w:rPr>
        <w:t>в создании которого активно участвовали участники форума</w:t>
      </w:r>
      <w:r>
        <w:rPr>
          <w:rFonts w:ascii="PT Astra Serif" w:eastAsia="Liberation Sans" w:hAnsi="PT Astra Serif" w:cs="PT Astra Serif"/>
          <w:color w:val="000000"/>
          <w:sz w:val="28"/>
          <w:szCs w:val="28"/>
        </w:rPr>
        <w:t xml:space="preserve">; </w:t>
      </w:r>
      <w:r>
        <w:rPr>
          <w:rFonts w:ascii="PT Astra Serif" w:hAnsi="PT Astra Serif" w:cs="PT Astra Serif"/>
          <w:sz w:val="28"/>
          <w:szCs w:val="28"/>
        </w:rPr>
        <w:t xml:space="preserve">театр, как </w:t>
      </w:r>
      <w:r>
        <w:rPr>
          <w:rFonts w:ascii="PT Astra Serif" w:hAnsi="PT Astra Serif" w:cs="PT Astra Serif"/>
          <w:sz w:val="28"/>
          <w:szCs w:val="28"/>
        </w:rPr>
        <w:t xml:space="preserve"> проигрывание своих внутренних конфликтов, страхов и детских травм на сцене; упражнение </w:t>
      </w:r>
      <w:r>
        <w:rPr>
          <w:rFonts w:ascii="PT Astra Serif" w:hAnsi="PT Astra Serif" w:cs="PT Astra Serif"/>
          <w:sz w:val="28"/>
          <w:szCs w:val="28"/>
        </w:rPr>
        <w:t>«Я должен»</w:t>
      </w:r>
      <w:r>
        <w:rPr>
          <w:rFonts w:ascii="PT Astra Serif" w:hAnsi="PT Astra Serif" w:cs="PT Astra Serif"/>
          <w:sz w:val="28"/>
          <w:szCs w:val="28"/>
        </w:rPr>
        <w:t xml:space="preserve">/«Я хочу» и </w:t>
      </w:r>
      <w:r>
        <w:rPr>
          <w:rFonts w:ascii="PT Astra Serif" w:hAnsi="PT Astra Serif" w:cs="PT Astra Serif"/>
          <w:sz w:val="28"/>
          <w:szCs w:val="28"/>
        </w:rPr>
        <w:t>упражнения,</w:t>
      </w:r>
      <w:r>
        <w:rPr>
          <w:rFonts w:ascii="PT Astra Serif" w:hAnsi="PT Astra Serif" w:cs="PT Astra Serif"/>
          <w:sz w:val="28"/>
          <w:szCs w:val="28"/>
        </w:rPr>
        <w:t xml:space="preserve">  направленные на переключение внимания. </w:t>
      </w:r>
    </w:p>
    <w:p w:rsidR="00ED6046" w:rsidRDefault="0078252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Бакасов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Алексей Леонидович,</w:t>
      </w:r>
      <w:r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волонтер Но</w:t>
      </w:r>
      <w:r>
        <w:rPr>
          <w:rFonts w:ascii="PT Astra Serif" w:hAnsi="PT Astra Serif" w:cs="PT Astra Serif"/>
          <w:bCs/>
          <w:sz w:val="28"/>
          <w:szCs w:val="28"/>
        </w:rPr>
        <w:t xml:space="preserve">восибирского отделения Национального Центра </w:t>
      </w:r>
      <w:r>
        <w:rPr>
          <w:rFonts w:ascii="PT Astra Serif" w:hAnsi="PT Astra Serif" w:cs="PT Astra Serif"/>
          <w:bCs/>
          <w:sz w:val="28"/>
          <w:szCs w:val="28"/>
        </w:rPr>
        <w:t xml:space="preserve">поиска пропавших и пострадавших детей, в своем выступлении отметил, что Интернет – пространство не только возможностей, но и угроз. Участникам площадки он вручил практическое </w:t>
      </w:r>
      <w:bookmarkStart w:id="0" w:name="_GoBack"/>
      <w:bookmarkEnd w:id="0"/>
      <w:r>
        <w:rPr>
          <w:rFonts w:ascii="PT Astra Serif" w:hAnsi="PT Astra Serif" w:cs="PT Astra Serif"/>
          <w:bCs/>
          <w:sz w:val="28"/>
          <w:szCs w:val="28"/>
        </w:rPr>
        <w:t>пособие – навигатор по безопасному Интернету, созданное экспертами Лиги безопасного Интернета.</w:t>
      </w:r>
    </w:p>
    <w:p w:rsidR="00ED6046" w:rsidRDefault="0078252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завершении работы участники площадки собрали «Чемоданчик психологической безопасности», в котором предложили новые идеи, в </w:t>
      </w:r>
      <w:proofErr w:type="spellStart"/>
      <w:r>
        <w:rPr>
          <w:rFonts w:ascii="PT Astra Serif" w:hAnsi="PT Astra Serif" w:cs="PT Astra Serif"/>
          <w:sz w:val="28"/>
          <w:szCs w:val="28"/>
        </w:rPr>
        <w:t>т.ч</w:t>
      </w:r>
      <w:proofErr w:type="spellEnd"/>
      <w:r>
        <w:rPr>
          <w:rFonts w:ascii="PT Astra Serif" w:hAnsi="PT Astra Serif" w:cs="PT Astra Serif"/>
          <w:sz w:val="28"/>
          <w:szCs w:val="28"/>
        </w:rPr>
        <w:t>. проведение психологических акций не реже 1 раза в месяц, организацию мастер – классов по работе с новыми целевыми группами об</w:t>
      </w:r>
      <w:r>
        <w:rPr>
          <w:rFonts w:ascii="PT Astra Serif" w:hAnsi="PT Astra Serif" w:cs="PT Astra Serif"/>
          <w:sz w:val="28"/>
          <w:szCs w:val="28"/>
        </w:rPr>
        <w:t xml:space="preserve">учающихся, организацию деловых игр по психологической безопасности и др. </w:t>
      </w:r>
    </w:p>
    <w:p w:rsidR="00ED6046" w:rsidRDefault="00782528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Уважаемые коллеги, благодарим за участие в психологическом форуме и желаем в новом учебном году реализовать Ваши  идеи и проекты, открыть новые возможности для роста и профессиональн</w:t>
      </w:r>
      <w:r>
        <w:rPr>
          <w:rFonts w:ascii="PT Astra Serif" w:hAnsi="PT Astra Serif" w:cs="PT Astra Serif"/>
          <w:sz w:val="28"/>
          <w:szCs w:val="28"/>
        </w:rPr>
        <w:t xml:space="preserve">ого успеха!  </w:t>
      </w:r>
    </w:p>
    <w:p w:rsidR="00ED6046" w:rsidRDefault="00ED604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ED6046" w:rsidRDefault="00ED604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ED6046" w:rsidRDefault="00782528">
      <w:pPr>
        <w:spacing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Liberation Sans" w:hAnsi="PT Astra Serif" w:cs="PT Astra Serif"/>
          <w:color w:val="000000" w:themeColor="text1"/>
          <w:sz w:val="28"/>
          <w:szCs w:val="28"/>
          <w:highlight w:val="white"/>
        </w:rPr>
        <w:t xml:space="preserve">QR-код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</w:t>
      </w:r>
    </w:p>
    <w:p w:rsidR="00ED6046" w:rsidRDefault="00782528">
      <w:pPr>
        <w:spacing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Мастер – класс по изготовлению мини альбома «Семья в объективе» </w:t>
      </w:r>
    </w:p>
    <w:p w:rsidR="00ED6046" w:rsidRDefault="00782528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Ссылка на запись форума психологический идей от 26.08.24г. </w:t>
      </w:r>
      <w:hyperlink r:id="rId8" w:tooltip="https://bbb3.edu54.ru/playback/presentation/2.3/d786b74ed0222cc443cc5205d5129aae78fb6c0f-1724637283890" w:history="1">
        <w:r>
          <w:rPr>
            <w:rStyle w:val="af"/>
            <w:rFonts w:ascii="PT Astra Serif" w:hAnsi="PT Astra Serif" w:cs="PT Astra Serif"/>
            <w:sz w:val="28"/>
            <w:szCs w:val="28"/>
          </w:rPr>
          <w:t>https://bbb3.edu54.ru/playback/</w:t>
        </w:r>
        <w:r>
          <w:rPr>
            <w:rStyle w:val="af"/>
            <w:rFonts w:ascii="PT Astra Serif" w:hAnsi="PT Astra Serif" w:cs="PT Astra Serif"/>
            <w:sz w:val="28"/>
            <w:szCs w:val="28"/>
          </w:rPr>
          <w:t>presentation/2.3/d786b74ed0222cc443cc5205d5129aae78fb6c0f-1724637283890</w:t>
        </w:r>
      </w:hyperlink>
    </w:p>
    <w:p w:rsidR="00ED6046" w:rsidRDefault="00ED6046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sectPr w:rsidR="00ED60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46" w:rsidRDefault="00782528">
      <w:pPr>
        <w:spacing w:after="0" w:line="240" w:lineRule="auto"/>
      </w:pPr>
      <w:r>
        <w:separator/>
      </w:r>
    </w:p>
  </w:endnote>
  <w:endnote w:type="continuationSeparator" w:id="0">
    <w:p w:rsidR="00ED6046" w:rsidRDefault="0078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Roboto"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46" w:rsidRDefault="00782528">
      <w:pPr>
        <w:spacing w:after="0" w:line="240" w:lineRule="auto"/>
      </w:pPr>
      <w:r>
        <w:separator/>
      </w:r>
    </w:p>
  </w:footnote>
  <w:footnote w:type="continuationSeparator" w:id="0">
    <w:p w:rsidR="00ED6046" w:rsidRDefault="0078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CBA"/>
    <w:multiLevelType w:val="hybridMultilevel"/>
    <w:tmpl w:val="848A11B4"/>
    <w:lvl w:ilvl="0" w:tplc="9F609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062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728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2A0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500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3C54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ECF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449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A4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6F42959"/>
    <w:multiLevelType w:val="hybridMultilevel"/>
    <w:tmpl w:val="F0126B90"/>
    <w:lvl w:ilvl="0" w:tplc="D370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E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4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6F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4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9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EB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03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47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B2EA9"/>
    <w:multiLevelType w:val="hybridMultilevel"/>
    <w:tmpl w:val="90AC8186"/>
    <w:lvl w:ilvl="0" w:tplc="7C52BB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8E6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C64A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F22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7EC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1094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903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8E1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A4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E8773D0"/>
    <w:multiLevelType w:val="hybridMultilevel"/>
    <w:tmpl w:val="87E6EC68"/>
    <w:lvl w:ilvl="0" w:tplc="E626C290">
      <w:start w:val="1"/>
      <w:numFmt w:val="decimal"/>
      <w:lvlText w:val="%1."/>
      <w:lvlJc w:val="left"/>
    </w:lvl>
    <w:lvl w:ilvl="1" w:tplc="9CFAB182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5D3C267A">
      <w:start w:val="1"/>
      <w:numFmt w:val="lowerRoman"/>
      <w:lvlText w:val="%3."/>
      <w:lvlJc w:val="right"/>
      <w:pPr>
        <w:ind w:left="2160" w:hanging="180"/>
      </w:pPr>
    </w:lvl>
    <w:lvl w:ilvl="3" w:tplc="7592D6AA">
      <w:start w:val="1"/>
      <w:numFmt w:val="decimal"/>
      <w:lvlText w:val="%4."/>
      <w:lvlJc w:val="left"/>
      <w:pPr>
        <w:ind w:left="2880" w:hanging="360"/>
      </w:pPr>
    </w:lvl>
    <w:lvl w:ilvl="4" w:tplc="D868C654">
      <w:start w:val="1"/>
      <w:numFmt w:val="lowerLetter"/>
      <w:lvlText w:val="%5."/>
      <w:lvlJc w:val="left"/>
      <w:pPr>
        <w:ind w:left="3600" w:hanging="360"/>
      </w:pPr>
    </w:lvl>
    <w:lvl w:ilvl="5" w:tplc="1EB2FC02">
      <w:start w:val="1"/>
      <w:numFmt w:val="lowerRoman"/>
      <w:lvlText w:val="%6."/>
      <w:lvlJc w:val="right"/>
      <w:pPr>
        <w:ind w:left="4320" w:hanging="180"/>
      </w:pPr>
    </w:lvl>
    <w:lvl w:ilvl="6" w:tplc="6BA8963C">
      <w:start w:val="1"/>
      <w:numFmt w:val="decimal"/>
      <w:lvlText w:val="%7."/>
      <w:lvlJc w:val="left"/>
      <w:pPr>
        <w:ind w:left="5040" w:hanging="360"/>
      </w:pPr>
    </w:lvl>
    <w:lvl w:ilvl="7" w:tplc="FA60E900">
      <w:start w:val="1"/>
      <w:numFmt w:val="lowerLetter"/>
      <w:lvlText w:val="%8."/>
      <w:lvlJc w:val="left"/>
      <w:pPr>
        <w:ind w:left="5760" w:hanging="360"/>
      </w:pPr>
    </w:lvl>
    <w:lvl w:ilvl="8" w:tplc="423A2ED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F0A0F"/>
    <w:multiLevelType w:val="hybridMultilevel"/>
    <w:tmpl w:val="4318617C"/>
    <w:lvl w:ilvl="0" w:tplc="2938AA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1885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3A4E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44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54A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D24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7C6F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3AF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E2B9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46"/>
    <w:rsid w:val="00782528"/>
    <w:rsid w:val="00E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pboth">
    <w:name w:val="pbot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pboth">
    <w:name w:val="pbot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3.edu54.ru/playback/presentation/2.3/d786b74ed0222cc443cc5205d5129aae78fb6c0f-17246372838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2024-08-27T09:01:00Z</dcterms:created>
  <dcterms:modified xsi:type="dcterms:W3CDTF">2024-08-27T09:01:00Z</dcterms:modified>
</cp:coreProperties>
</file>